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CA6E6FD" w14:textId="3F35182D" w:rsidR="00647BAE" w:rsidRDefault="00F034DC" w:rsidP="00074D76">
      <w:pPr>
        <w:pStyle w:val="af9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bookmarkStart w:id="0" w:name="_Toc508685869"/>
      <w:r>
        <w:rPr>
          <w:rFonts w:cs="Arial" w:hint="eastAsia"/>
          <w:bCs w:val="0"/>
          <w:color w:val="800000"/>
          <w:kern w:val="0"/>
          <w:sz w:val="72"/>
          <w:szCs w:val="72"/>
        </w:rPr>
        <w:t>P</w:t>
      </w:r>
      <w:r>
        <w:rPr>
          <w:rFonts w:cs="Arial"/>
          <w:bCs w:val="0"/>
          <w:color w:val="800000"/>
          <w:kern w:val="0"/>
          <w:sz w:val="72"/>
          <w:szCs w:val="72"/>
        </w:rPr>
        <w:t>KG5501</w:t>
      </w:r>
      <w:r w:rsidR="00072073">
        <w:rPr>
          <w:rFonts w:cs="Arial"/>
          <w:bCs w:val="0"/>
          <w:color w:val="800000"/>
          <w:kern w:val="0"/>
          <w:sz w:val="72"/>
          <w:szCs w:val="72"/>
        </w:rPr>
        <w:t>W</w:t>
      </w:r>
      <w:r>
        <w:rPr>
          <w:rFonts w:cs="Arial" w:hint="eastAsia"/>
          <w:bCs w:val="0"/>
          <w:color w:val="800000"/>
          <w:kern w:val="0"/>
          <w:sz w:val="72"/>
          <w:szCs w:val="72"/>
        </w:rPr>
        <w:t>系列</w:t>
      </w:r>
      <w:r w:rsidR="00DB2798">
        <w:rPr>
          <w:rFonts w:cs="Arial" w:hint="eastAsia"/>
          <w:bCs w:val="0"/>
          <w:color w:val="800000"/>
          <w:kern w:val="0"/>
          <w:sz w:val="72"/>
          <w:szCs w:val="72"/>
        </w:rPr>
        <w:t>无簧道闸</w:t>
      </w:r>
    </w:p>
    <w:p w14:paraId="67302136" w14:textId="5528D2A6" w:rsidR="00E65008" w:rsidRPr="00E65008" w:rsidRDefault="00647BAE" w:rsidP="00647BAE">
      <w:pPr>
        <w:pStyle w:val="af9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r>
        <w:rPr>
          <w:rFonts w:cs="Arial" w:hint="eastAsia"/>
          <w:bCs w:val="0"/>
          <w:color w:val="800000"/>
          <w:kern w:val="0"/>
          <w:sz w:val="72"/>
          <w:szCs w:val="72"/>
        </w:rPr>
        <w:t>工程</w:t>
      </w:r>
      <w:r w:rsidR="00240CD2">
        <w:rPr>
          <w:rFonts w:cs="Arial" w:hint="eastAsia"/>
          <w:bCs w:val="0"/>
          <w:color w:val="800000"/>
          <w:kern w:val="0"/>
          <w:sz w:val="72"/>
          <w:szCs w:val="72"/>
        </w:rPr>
        <w:t>安装</w:t>
      </w:r>
      <w:r w:rsidR="00240CD2" w:rsidRPr="00F826E6">
        <w:rPr>
          <w:rFonts w:cs="Arial" w:hint="eastAsia"/>
          <w:bCs w:val="0"/>
          <w:color w:val="800000"/>
          <w:kern w:val="0"/>
          <w:sz w:val="72"/>
          <w:szCs w:val="72"/>
        </w:rPr>
        <w:t>指导书</w:t>
      </w:r>
      <w:r w:rsidR="00E65008">
        <w:rPr>
          <w:rFonts w:cs="Arial" w:hint="eastAsia"/>
          <w:bCs w:val="0"/>
          <w:color w:val="800000"/>
          <w:kern w:val="0"/>
          <w:sz w:val="72"/>
          <w:szCs w:val="72"/>
        </w:rPr>
        <w:t>V</w:t>
      </w:r>
      <w:r w:rsidR="009C513F">
        <w:rPr>
          <w:rFonts w:cs="Arial"/>
          <w:bCs w:val="0"/>
          <w:color w:val="800000"/>
          <w:kern w:val="0"/>
          <w:sz w:val="72"/>
          <w:szCs w:val="72"/>
        </w:rPr>
        <w:t>1.0.</w:t>
      </w:r>
      <w:r w:rsidR="00A8057E">
        <w:rPr>
          <w:rFonts w:cs="Arial"/>
          <w:bCs w:val="0"/>
          <w:color w:val="800000"/>
          <w:kern w:val="0"/>
          <w:sz w:val="72"/>
          <w:szCs w:val="72"/>
        </w:rPr>
        <w:t>4</w:t>
      </w:r>
    </w:p>
    <w:p w14:paraId="3C76FB92" w14:textId="77777777" w:rsidR="00AD456C" w:rsidRPr="00292BEC" w:rsidRDefault="00203B0B" w:rsidP="00AD456C">
      <w:pPr>
        <w:pStyle w:val="af9"/>
        <w:spacing w:before="2496" w:after="312"/>
      </w:pPr>
      <w:r w:rsidRPr="00203B0B">
        <w:rPr>
          <w:noProof/>
        </w:rPr>
        <w:drawing>
          <wp:inline distT="0" distB="0" distL="0" distR="0" wp14:anchorId="26D7CE38" wp14:editId="400EF204">
            <wp:extent cx="1598213" cy="799137"/>
            <wp:effectExtent l="19050" t="0" r="1987" b="0"/>
            <wp:docPr id="14" name="图片 3" descr="C:\Users\f01302\AppData\Local\Temp\notesE97E9E\蓝色英文_un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01302\AppData\Local\Temp\notesE97E9E\蓝色英文_unv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81" cy="79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DD98B" w14:textId="77777777" w:rsidR="00AD456C" w:rsidRPr="00394D99" w:rsidRDefault="00634EEF" w:rsidP="00AD456C">
      <w:pPr>
        <w:pStyle w:val="afa"/>
      </w:pPr>
      <w:r>
        <w:rPr>
          <w:noProof/>
        </w:rPr>
        <w:pict w14:anchorId="18675BB9">
          <v:group id="画布 9" o:spid="_x0000_s1026" editas="canvas" style="position:absolute;left:0;text-align:left;margin-left:180pt;margin-top:593.05pt;width:162pt;height:85.8pt;z-index:251657728" coordsize="20574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D6Xr/E4wAAAA0BAAAPAAAAAAAAAAAAAAAAAGMDAABk&#10;cnMvZG93bnJldi54bWxQSwUGAAAAAAQABADzAAAAcw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0574;height:10896;visibility:visible">
              <v:fill o:detectmouseclick="t"/>
              <v:path o:connecttype="none"/>
            </v:shape>
          </v:group>
        </w:pict>
      </w:r>
      <w:r w:rsidR="00AD456C">
        <w:rPr>
          <w:rFonts w:hint="eastAsia"/>
        </w:rPr>
        <w:t>浙江宇视科技</w:t>
      </w:r>
      <w:r w:rsidR="00AD456C" w:rsidRPr="00394D99">
        <w:rPr>
          <w:rFonts w:hint="eastAsia"/>
        </w:rPr>
        <w:t>有限公司</w:t>
      </w:r>
    </w:p>
    <w:p w14:paraId="31AF8A9B" w14:textId="77777777" w:rsidR="004A2915" w:rsidRDefault="004A2915" w:rsidP="00DA3153">
      <w:pPr>
        <w:pStyle w:val="TOC"/>
        <w:jc w:val="both"/>
      </w:pPr>
    </w:p>
    <w:p w14:paraId="36651F5F" w14:textId="77777777" w:rsidR="000A523F" w:rsidRDefault="000A523F" w:rsidP="004A2915">
      <w:pPr>
        <w:pStyle w:val="afa"/>
        <w:rPr>
          <w:rFonts w:eastAsia="黑体"/>
          <w:sz w:val="48"/>
        </w:rPr>
        <w:sectPr w:rsidR="000A523F" w:rsidSect="00E752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160" w:code="152"/>
          <w:pgMar w:top="720" w:right="720" w:bottom="720" w:left="720" w:header="851" w:footer="284" w:gutter="0"/>
          <w:cols w:space="425"/>
          <w:titlePg/>
          <w:docGrid w:type="lines" w:linePitch="312"/>
        </w:sectPr>
      </w:pPr>
    </w:p>
    <w:p w14:paraId="607148CA" w14:textId="77777777" w:rsidR="0092736B" w:rsidRPr="007D5359" w:rsidRDefault="0092736B" w:rsidP="0092736B">
      <w:pPr>
        <w:pStyle w:val="TOC"/>
      </w:pPr>
      <w:r w:rsidRPr="007D5359">
        <w:rPr>
          <w:rFonts w:hint="eastAsia"/>
        </w:rPr>
        <w:lastRenderedPageBreak/>
        <w:t>修订记录</w:t>
      </w:r>
    </w:p>
    <w:tbl>
      <w:tblPr>
        <w:tblW w:w="0" w:type="auto"/>
        <w:tblInd w:w="737" w:type="dxa"/>
        <w:tblBorders>
          <w:top w:val="single" w:sz="4" w:space="0" w:color="auto"/>
          <w:bottom w:val="sing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2"/>
        <w:gridCol w:w="1312"/>
        <w:gridCol w:w="2992"/>
        <w:gridCol w:w="1586"/>
      </w:tblGrid>
      <w:tr w:rsidR="0092736B" w:rsidRPr="007D5359" w14:paraId="78D0E2DE" w14:textId="77777777" w:rsidTr="00BD27BD">
        <w:trPr>
          <w:trHeight w:val="170"/>
        </w:trPr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75025FF2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日期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7727BCB3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修订版本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4A7F0D8C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描述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shd w:val="clear" w:color="auto" w:fill="D9D9D9"/>
            <w:vAlign w:val="center"/>
          </w:tcPr>
          <w:p w14:paraId="07378AB4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作者</w:t>
            </w:r>
          </w:p>
        </w:tc>
      </w:tr>
      <w:tr w:rsidR="0092736B" w:rsidRPr="007D5359" w14:paraId="0F27D4E7" w14:textId="77777777" w:rsidTr="00BD27BD">
        <w:trPr>
          <w:trHeight w:val="170"/>
        </w:trPr>
        <w:tc>
          <w:tcPr>
            <w:tcW w:w="2422" w:type="dxa"/>
            <w:vAlign w:val="center"/>
          </w:tcPr>
          <w:p w14:paraId="009C69CB" w14:textId="77777777" w:rsidR="0092736B" w:rsidRPr="007D5359" w:rsidRDefault="00806F19" w:rsidP="00DB2798">
            <w:pPr>
              <w:pStyle w:val="TableText"/>
              <w:widowControl w:val="0"/>
              <w:jc w:val="center"/>
            </w:pPr>
            <w:r>
              <w:t>2022-0</w:t>
            </w:r>
            <w:r w:rsidR="007B5B5A">
              <w:t>7-06</w:t>
            </w:r>
          </w:p>
        </w:tc>
        <w:tc>
          <w:tcPr>
            <w:tcW w:w="1312" w:type="dxa"/>
            <w:vAlign w:val="center"/>
          </w:tcPr>
          <w:p w14:paraId="0B935010" w14:textId="77777777" w:rsidR="0092736B" w:rsidRPr="007D5359" w:rsidRDefault="0092736B" w:rsidP="0091650B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</w:t>
            </w:r>
            <w:r w:rsidR="004A54FE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</w:p>
        </w:tc>
        <w:tc>
          <w:tcPr>
            <w:tcW w:w="2992" w:type="dxa"/>
            <w:vAlign w:val="center"/>
          </w:tcPr>
          <w:p w14:paraId="2D733BF3" w14:textId="77777777" w:rsidR="0092736B" w:rsidRPr="007D5359" w:rsidRDefault="0092736B" w:rsidP="0091650B">
            <w:pPr>
              <w:pStyle w:val="TableText"/>
              <w:widowControl w:val="0"/>
            </w:pPr>
            <w:r>
              <w:rPr>
                <w:rFonts w:hint="eastAsia"/>
              </w:rPr>
              <w:t>初稿</w:t>
            </w:r>
          </w:p>
        </w:tc>
        <w:tc>
          <w:tcPr>
            <w:tcW w:w="1586" w:type="dxa"/>
            <w:vAlign w:val="center"/>
          </w:tcPr>
          <w:p w14:paraId="38CF98DB" w14:textId="77777777" w:rsidR="0092736B" w:rsidRPr="007D5359" w:rsidRDefault="007B5B5A" w:rsidP="0091650B">
            <w:pPr>
              <w:pStyle w:val="TableText"/>
              <w:widowControl w:val="0"/>
              <w:jc w:val="center"/>
            </w:pPr>
            <w:r>
              <w:t>H0966</w:t>
            </w:r>
            <w:r w:rsidR="001206C2">
              <w:rPr>
                <w:rFonts w:hint="eastAsia"/>
              </w:rPr>
              <w:t>9</w:t>
            </w:r>
          </w:p>
        </w:tc>
      </w:tr>
      <w:tr w:rsidR="009D522B" w:rsidRPr="007D5359" w14:paraId="6900645A" w14:textId="77777777" w:rsidTr="00BD27BD">
        <w:trPr>
          <w:trHeight w:val="170"/>
        </w:trPr>
        <w:tc>
          <w:tcPr>
            <w:tcW w:w="2422" w:type="dxa"/>
            <w:vAlign w:val="center"/>
          </w:tcPr>
          <w:p w14:paraId="061F5AB8" w14:textId="77777777" w:rsidR="009D522B" w:rsidRPr="007D5359" w:rsidRDefault="009D522B" w:rsidP="009D522B">
            <w:pPr>
              <w:pStyle w:val="TableText"/>
              <w:widowControl w:val="0"/>
              <w:jc w:val="center"/>
            </w:pPr>
            <w:r>
              <w:t>2022-08-04</w:t>
            </w:r>
          </w:p>
        </w:tc>
        <w:tc>
          <w:tcPr>
            <w:tcW w:w="1312" w:type="dxa"/>
            <w:vAlign w:val="center"/>
          </w:tcPr>
          <w:p w14:paraId="7BE7EC2E" w14:textId="77777777" w:rsidR="009D522B" w:rsidRPr="007D5359" w:rsidRDefault="009D522B" w:rsidP="009D522B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</w:t>
            </w:r>
            <w:r>
              <w:t>1</w:t>
            </w:r>
          </w:p>
        </w:tc>
        <w:tc>
          <w:tcPr>
            <w:tcW w:w="2992" w:type="dxa"/>
            <w:vAlign w:val="center"/>
          </w:tcPr>
          <w:p w14:paraId="0B5C886A" w14:textId="77777777" w:rsidR="009D522B" w:rsidRPr="007D5359" w:rsidRDefault="009D522B" w:rsidP="009D522B">
            <w:pPr>
              <w:pStyle w:val="TableText"/>
              <w:widowControl w:val="0"/>
            </w:pPr>
            <w:r>
              <w:rPr>
                <w:rFonts w:hint="eastAsia"/>
              </w:rPr>
              <w:t>补充对开方案杆件间距要求</w:t>
            </w:r>
          </w:p>
        </w:tc>
        <w:tc>
          <w:tcPr>
            <w:tcW w:w="1586" w:type="dxa"/>
            <w:vAlign w:val="center"/>
          </w:tcPr>
          <w:p w14:paraId="77EA0CF7" w14:textId="77777777" w:rsidR="009D522B" w:rsidRPr="007D5359" w:rsidRDefault="009D522B" w:rsidP="009D522B">
            <w:pPr>
              <w:pStyle w:val="TableText"/>
              <w:widowControl w:val="0"/>
              <w:jc w:val="center"/>
            </w:pPr>
            <w:r>
              <w:t>L08177</w:t>
            </w:r>
          </w:p>
        </w:tc>
      </w:tr>
      <w:tr w:rsidR="00927AAC" w:rsidRPr="007D5359" w14:paraId="15DC07BB" w14:textId="77777777" w:rsidTr="00BD27BD">
        <w:trPr>
          <w:trHeight w:val="170"/>
        </w:trPr>
        <w:tc>
          <w:tcPr>
            <w:tcW w:w="2422" w:type="dxa"/>
            <w:vAlign w:val="center"/>
          </w:tcPr>
          <w:p w14:paraId="4F16BE04" w14:textId="77777777" w:rsidR="00927AAC" w:rsidRPr="007D5359" w:rsidRDefault="009C513F" w:rsidP="00927AAC">
            <w:pPr>
              <w:pStyle w:val="TableText"/>
              <w:widowControl w:val="0"/>
              <w:jc w:val="center"/>
            </w:pPr>
            <w:r>
              <w:t>2022-09-16</w:t>
            </w:r>
          </w:p>
        </w:tc>
        <w:tc>
          <w:tcPr>
            <w:tcW w:w="1312" w:type="dxa"/>
            <w:vAlign w:val="center"/>
          </w:tcPr>
          <w:p w14:paraId="368479D1" w14:textId="77777777" w:rsidR="00927AAC" w:rsidRPr="007D5359" w:rsidRDefault="00927AAC" w:rsidP="00927AAC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</w:t>
            </w:r>
            <w:r>
              <w:t>2</w:t>
            </w:r>
          </w:p>
        </w:tc>
        <w:tc>
          <w:tcPr>
            <w:tcW w:w="2992" w:type="dxa"/>
            <w:vAlign w:val="center"/>
          </w:tcPr>
          <w:p w14:paraId="13422304" w14:textId="77777777" w:rsidR="00162650" w:rsidRDefault="00162650" w:rsidP="00927AAC">
            <w:pPr>
              <w:pStyle w:val="TableText"/>
              <w:widowControl w:val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、产品型号</w:t>
            </w:r>
            <w:r w:rsidR="005413FB">
              <w:rPr>
                <w:rFonts w:hint="eastAsia"/>
              </w:rPr>
              <w:t>、种类</w:t>
            </w:r>
            <w:r>
              <w:rPr>
                <w:rFonts w:hint="eastAsia"/>
              </w:rPr>
              <w:t>更新</w:t>
            </w:r>
          </w:p>
          <w:p w14:paraId="6B460CFE" w14:textId="77777777" w:rsidR="00927AAC" w:rsidRDefault="00162650" w:rsidP="00927AAC">
            <w:pPr>
              <w:pStyle w:val="TableText"/>
              <w:widowControl w:val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 w:rsidR="00927AAC">
              <w:rPr>
                <w:rFonts w:hint="eastAsia"/>
              </w:rPr>
              <w:t>增加栅栏杆</w:t>
            </w:r>
            <w:r w:rsidR="005413FB">
              <w:rPr>
                <w:rFonts w:hint="eastAsia"/>
              </w:rPr>
              <w:t>、防撞圆杆</w:t>
            </w:r>
            <w:r w:rsidR="00927AAC">
              <w:rPr>
                <w:rFonts w:hint="eastAsia"/>
              </w:rPr>
              <w:t>安装步骤</w:t>
            </w:r>
          </w:p>
          <w:p w14:paraId="796D637B" w14:textId="77777777" w:rsidR="00162650" w:rsidRDefault="005413FB" w:rsidP="00927AAC">
            <w:pPr>
              <w:pStyle w:val="TableText"/>
              <w:widowControl w:val="0"/>
            </w:pPr>
            <w:r>
              <w:t>3</w:t>
            </w:r>
            <w:r>
              <w:rPr>
                <w:rFonts w:hint="eastAsia"/>
              </w:rPr>
              <w:t>、控制器更新</w:t>
            </w:r>
          </w:p>
        </w:tc>
        <w:tc>
          <w:tcPr>
            <w:tcW w:w="1586" w:type="dxa"/>
            <w:vAlign w:val="center"/>
          </w:tcPr>
          <w:p w14:paraId="748E6595" w14:textId="77777777" w:rsidR="00927AAC" w:rsidRDefault="00927AAC" w:rsidP="00927AAC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H</w:t>
            </w:r>
            <w:r>
              <w:t>09669</w:t>
            </w:r>
          </w:p>
        </w:tc>
      </w:tr>
      <w:tr w:rsidR="009C513F" w:rsidRPr="007D5359" w14:paraId="3ECBE565" w14:textId="77777777" w:rsidTr="00BD27BD">
        <w:trPr>
          <w:trHeight w:val="170"/>
        </w:trPr>
        <w:tc>
          <w:tcPr>
            <w:tcW w:w="2422" w:type="dxa"/>
            <w:vAlign w:val="center"/>
          </w:tcPr>
          <w:p w14:paraId="35215B7D" w14:textId="77777777" w:rsidR="009C513F" w:rsidRDefault="009C513F" w:rsidP="00927AAC">
            <w:pPr>
              <w:pStyle w:val="TableText"/>
              <w:widowControl w:val="0"/>
              <w:jc w:val="center"/>
            </w:pPr>
            <w:r>
              <w:t>2022-09-23</w:t>
            </w:r>
          </w:p>
        </w:tc>
        <w:tc>
          <w:tcPr>
            <w:tcW w:w="1312" w:type="dxa"/>
            <w:vAlign w:val="center"/>
          </w:tcPr>
          <w:p w14:paraId="5BBF99FC" w14:textId="77777777" w:rsidR="009C513F" w:rsidRDefault="009C513F" w:rsidP="00927AAC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</w:t>
            </w:r>
            <w:r>
              <w:t>.0.3</w:t>
            </w:r>
          </w:p>
        </w:tc>
        <w:tc>
          <w:tcPr>
            <w:tcW w:w="2992" w:type="dxa"/>
            <w:vAlign w:val="center"/>
          </w:tcPr>
          <w:p w14:paraId="60832EA3" w14:textId="77777777" w:rsidR="009C513F" w:rsidRDefault="0067790C" w:rsidP="00927AAC">
            <w:pPr>
              <w:pStyle w:val="TableText"/>
              <w:widowControl w:val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 w:rsidR="00BD27BD">
              <w:rPr>
                <w:rFonts w:hint="eastAsia"/>
              </w:rPr>
              <w:t>速度参考</w:t>
            </w:r>
            <w:r w:rsidR="007D0527">
              <w:rPr>
                <w:rFonts w:hint="eastAsia"/>
              </w:rPr>
              <w:t>表更新</w:t>
            </w:r>
          </w:p>
          <w:p w14:paraId="23A1181B" w14:textId="77777777" w:rsidR="0067790C" w:rsidRDefault="0067790C" w:rsidP="00927AAC">
            <w:pPr>
              <w:pStyle w:val="TableText"/>
              <w:widowControl w:val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、补充接线图细节</w:t>
            </w:r>
          </w:p>
        </w:tc>
        <w:tc>
          <w:tcPr>
            <w:tcW w:w="1586" w:type="dxa"/>
            <w:vAlign w:val="center"/>
          </w:tcPr>
          <w:p w14:paraId="76268511" w14:textId="77777777" w:rsidR="009C513F" w:rsidRDefault="00BD27BD" w:rsidP="00927AAC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H</w:t>
            </w:r>
            <w:r>
              <w:t>09669</w:t>
            </w:r>
          </w:p>
        </w:tc>
      </w:tr>
      <w:tr w:rsidR="00A8057E" w:rsidRPr="007D5359" w14:paraId="62E24790" w14:textId="77777777" w:rsidTr="00BD27BD">
        <w:trPr>
          <w:trHeight w:val="170"/>
        </w:trPr>
        <w:tc>
          <w:tcPr>
            <w:tcW w:w="2422" w:type="dxa"/>
            <w:vAlign w:val="center"/>
          </w:tcPr>
          <w:p w14:paraId="4BD5A2A0" w14:textId="5B3325B7" w:rsidR="00A8057E" w:rsidRDefault="00A8057E" w:rsidP="00927AAC">
            <w:pPr>
              <w:pStyle w:val="TableText"/>
              <w:widowControl w:val="0"/>
              <w:jc w:val="center"/>
            </w:pPr>
            <w:r>
              <w:t>2023-03-03</w:t>
            </w:r>
          </w:p>
        </w:tc>
        <w:tc>
          <w:tcPr>
            <w:tcW w:w="1312" w:type="dxa"/>
            <w:vAlign w:val="center"/>
          </w:tcPr>
          <w:p w14:paraId="5DCCA173" w14:textId="74804CE9" w:rsidR="00A8057E" w:rsidRDefault="00A8057E" w:rsidP="00927AAC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1.0.4</w:t>
            </w:r>
          </w:p>
        </w:tc>
        <w:tc>
          <w:tcPr>
            <w:tcW w:w="2992" w:type="dxa"/>
            <w:vAlign w:val="center"/>
          </w:tcPr>
          <w:p w14:paraId="37A879BC" w14:textId="77777777" w:rsidR="00A8057E" w:rsidRDefault="00A8057E" w:rsidP="00927AAC">
            <w:pPr>
              <w:pStyle w:val="TableText"/>
              <w:widowControl w:val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、道闸对开方案接线修改</w:t>
            </w:r>
          </w:p>
          <w:p w14:paraId="22334458" w14:textId="77777777" w:rsidR="00A8057E" w:rsidRDefault="00A8057E" w:rsidP="00927AAC">
            <w:pPr>
              <w:pStyle w:val="TableText"/>
              <w:widowControl w:val="0"/>
            </w:pPr>
            <w:r>
              <w:t>2</w:t>
            </w:r>
            <w:r>
              <w:t>、</w:t>
            </w:r>
            <w:r>
              <w:rPr>
                <w:rFonts w:hint="eastAsia"/>
              </w:rPr>
              <w:t>对</w:t>
            </w:r>
            <w:r>
              <w:rPr>
                <w:rFonts w:hint="eastAsia"/>
              </w:rPr>
              <w:t>F</w:t>
            </w:r>
            <w:r>
              <w:t>-15</w:t>
            </w:r>
            <w:r>
              <w:t>不同操作情况下的值进行说明</w:t>
            </w:r>
          </w:p>
          <w:p w14:paraId="0E5AA401" w14:textId="588F2468" w:rsidR="00404F6A" w:rsidRDefault="00A8057E" w:rsidP="00927AAC">
            <w:pPr>
              <w:pStyle w:val="TableText"/>
              <w:widowControl w:val="0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、调整快捷操作的说明</w:t>
            </w:r>
          </w:p>
        </w:tc>
        <w:tc>
          <w:tcPr>
            <w:tcW w:w="1586" w:type="dxa"/>
            <w:vAlign w:val="center"/>
          </w:tcPr>
          <w:p w14:paraId="46526B11" w14:textId="48594AC2" w:rsidR="00A8057E" w:rsidRDefault="00A8057E" w:rsidP="00927AAC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w</w:t>
            </w:r>
            <w:r>
              <w:t>V16707</w:t>
            </w:r>
          </w:p>
        </w:tc>
      </w:tr>
    </w:tbl>
    <w:p w14:paraId="2F2C3639" w14:textId="77777777" w:rsidR="0092736B" w:rsidRPr="009F42E3" w:rsidRDefault="0014049B" w:rsidP="0077615D">
      <w:r w:rsidRPr="009F42E3">
        <w:br w:type="page"/>
      </w:r>
    </w:p>
    <w:p w14:paraId="4E28FD13" w14:textId="2E7DB205" w:rsidR="002C54A5" w:rsidRPr="00CC387D" w:rsidRDefault="009413D5" w:rsidP="00A8057E">
      <w:pPr>
        <w:pStyle w:val="TOC1"/>
        <w:tabs>
          <w:tab w:val="center" w:pos="5233"/>
          <w:tab w:val="left" w:pos="6899"/>
          <w:tab w:val="left" w:pos="7363"/>
        </w:tabs>
        <w:jc w:val="left"/>
        <w:rPr>
          <w:b/>
        </w:rPr>
      </w:pPr>
      <w:r>
        <w:rPr>
          <w:b/>
        </w:rPr>
        <w:lastRenderedPageBreak/>
        <w:tab/>
      </w:r>
      <w:r w:rsidR="002C54A5" w:rsidRPr="00CC387D">
        <w:rPr>
          <w:rFonts w:hint="eastAsia"/>
          <w:b/>
        </w:rPr>
        <w:t>目</w:t>
      </w:r>
      <w:bookmarkStart w:id="1" w:name="_Ref533495796"/>
      <w:bookmarkEnd w:id="1"/>
      <w:r w:rsidR="002C54A5" w:rsidRPr="00CC387D">
        <w:rPr>
          <w:rFonts w:hint="eastAsia"/>
          <w:b/>
        </w:rPr>
        <w:t>录</w:t>
      </w:r>
      <w:bookmarkEnd w:id="0"/>
      <w:r>
        <w:rPr>
          <w:b/>
        </w:rPr>
        <w:tab/>
      </w:r>
      <w:r w:rsidR="00A8057E">
        <w:rPr>
          <w:b/>
        </w:rPr>
        <w:tab/>
      </w:r>
    </w:p>
    <w:p w14:paraId="624290E3" w14:textId="77777777" w:rsidR="00814B16" w:rsidRDefault="00E412D2">
      <w:pPr>
        <w:pStyle w:val="11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r>
        <w:rPr>
          <w:bCs w:val="0"/>
        </w:rPr>
        <w:fldChar w:fldCharType="begin"/>
      </w:r>
      <w:r w:rsidR="00C06FCC">
        <w:instrText xml:space="preserve"> TOC \o "1-3" \h \z \u </w:instrText>
      </w:r>
      <w:r>
        <w:rPr>
          <w:bCs w:val="0"/>
        </w:rPr>
        <w:fldChar w:fldCharType="separate"/>
      </w:r>
      <w:hyperlink w:anchor="_Toc129611331" w:history="1">
        <w:r w:rsidR="00814B16" w:rsidRPr="005A7416">
          <w:rPr>
            <w:rStyle w:val="af"/>
          </w:rPr>
          <w:t>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变更说明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_Toc129611331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5</w:t>
        </w:r>
        <w:r w:rsidR="00814B16">
          <w:rPr>
            <w:webHidden/>
          </w:rPr>
          <w:fldChar w:fldCharType="end"/>
        </w:r>
      </w:hyperlink>
    </w:p>
    <w:p w14:paraId="2EBD483B" w14:textId="77777777" w:rsidR="00814B16" w:rsidRDefault="00634EEF">
      <w:pPr>
        <w:pStyle w:val="11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29611332" w:history="1">
        <w:r w:rsidR="00814B16" w:rsidRPr="005A7416">
          <w:rPr>
            <w:rStyle w:val="af"/>
          </w:rPr>
          <w:t>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产品图片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_Toc129611332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6</w:t>
        </w:r>
        <w:r w:rsidR="00814B16">
          <w:rPr>
            <w:webHidden/>
          </w:rPr>
          <w:fldChar w:fldCharType="end"/>
        </w:r>
      </w:hyperlink>
    </w:p>
    <w:p w14:paraId="2E88CB43" w14:textId="77777777" w:rsidR="00814B16" w:rsidRDefault="00634EEF">
      <w:pPr>
        <w:pStyle w:val="11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29611333" w:history="1">
        <w:r w:rsidR="00814B16" w:rsidRPr="005A7416">
          <w:rPr>
            <w:rStyle w:val="af"/>
          </w:rPr>
          <w:t>3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道闸安装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_Toc129611333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7</w:t>
        </w:r>
        <w:r w:rsidR="00814B16">
          <w:rPr>
            <w:webHidden/>
          </w:rPr>
          <w:fldChar w:fldCharType="end"/>
        </w:r>
      </w:hyperlink>
    </w:p>
    <w:p w14:paraId="50EA9C49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34" w:history="1">
        <w:r w:rsidR="00814B16" w:rsidRPr="005A7416">
          <w:rPr>
            <w:rStyle w:val="af"/>
          </w:rPr>
          <w:t>3.1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安装工具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_Toc129611334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7</w:t>
        </w:r>
        <w:r w:rsidR="00814B16">
          <w:rPr>
            <w:webHidden/>
          </w:rPr>
          <w:fldChar w:fldCharType="end"/>
        </w:r>
      </w:hyperlink>
    </w:p>
    <w:p w14:paraId="537A7948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35" w:history="1">
        <w:r w:rsidR="00814B16" w:rsidRPr="005A7416">
          <w:rPr>
            <w:rStyle w:val="af"/>
          </w:rPr>
          <w:t>3.2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安装要求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_Toc129611335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7</w:t>
        </w:r>
        <w:r w:rsidR="00814B16">
          <w:rPr>
            <w:webHidden/>
          </w:rPr>
          <w:fldChar w:fldCharType="end"/>
        </w:r>
      </w:hyperlink>
    </w:p>
    <w:p w14:paraId="1C8B940D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36" w:history="1">
        <w:r w:rsidR="00814B16" w:rsidRPr="005A7416">
          <w:rPr>
            <w:rStyle w:val="af"/>
          </w:rPr>
          <w:t>3.3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打孔要求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_Toc129611336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7</w:t>
        </w:r>
        <w:r w:rsidR="00814B16">
          <w:rPr>
            <w:webHidden/>
          </w:rPr>
          <w:fldChar w:fldCharType="end"/>
        </w:r>
      </w:hyperlink>
    </w:p>
    <w:p w14:paraId="31BB88D8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37" w:history="1">
        <w:r w:rsidR="00814B16" w:rsidRPr="005A7416">
          <w:rPr>
            <w:rStyle w:val="af"/>
          </w:rPr>
          <w:t>3.4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箱体安装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_Toc129611337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8</w:t>
        </w:r>
        <w:r w:rsidR="00814B16">
          <w:rPr>
            <w:webHidden/>
          </w:rPr>
          <w:fldChar w:fldCharType="end"/>
        </w:r>
      </w:hyperlink>
    </w:p>
    <w:p w14:paraId="027DA34F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38" w:history="1">
        <w:r w:rsidR="00814B16" w:rsidRPr="005A7416">
          <w:rPr>
            <w:rStyle w:val="af"/>
          </w:rPr>
          <w:t>3.5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闸杆安装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_Toc129611338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8</w:t>
        </w:r>
        <w:r w:rsidR="00814B16">
          <w:rPr>
            <w:webHidden/>
          </w:rPr>
          <w:fldChar w:fldCharType="end"/>
        </w:r>
      </w:hyperlink>
    </w:p>
    <w:p w14:paraId="28EEC333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39" w:history="1">
        <w:r w:rsidR="00814B16" w:rsidRPr="005A7416">
          <w:rPr>
            <w:rStyle w:val="af"/>
          </w:rPr>
          <w:t>3.5.1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直杆带胶条闸杆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_Toc129611339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9</w:t>
        </w:r>
        <w:r w:rsidR="00814B16">
          <w:rPr>
            <w:webHidden/>
          </w:rPr>
          <w:fldChar w:fldCharType="end"/>
        </w:r>
      </w:hyperlink>
    </w:p>
    <w:p w14:paraId="6AC34987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0" w:history="1">
        <w:r w:rsidR="00814B16" w:rsidRPr="005A7416">
          <w:rPr>
            <w:rStyle w:val="af"/>
          </w:rPr>
          <w:t>3.5.2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曲臂闸杆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_Toc129611340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10</w:t>
        </w:r>
        <w:r w:rsidR="00814B16">
          <w:rPr>
            <w:webHidden/>
          </w:rPr>
          <w:fldChar w:fldCharType="end"/>
        </w:r>
      </w:hyperlink>
    </w:p>
    <w:p w14:paraId="60E8B441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1" w:history="1">
        <w:r w:rsidR="00814B16" w:rsidRPr="005A7416">
          <w:rPr>
            <w:rStyle w:val="af"/>
          </w:rPr>
          <w:t>3.5.3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栅栏闸杆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_Toc129611341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12</w:t>
        </w:r>
        <w:r w:rsidR="00814B16">
          <w:rPr>
            <w:webHidden/>
          </w:rPr>
          <w:fldChar w:fldCharType="end"/>
        </w:r>
      </w:hyperlink>
    </w:p>
    <w:p w14:paraId="5A581740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2" w:history="1">
        <w:r w:rsidR="00814B16" w:rsidRPr="005A7416">
          <w:rPr>
            <w:rStyle w:val="af"/>
          </w:rPr>
          <w:t>3.5.4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防撞圆杆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_Toc129611342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15</w:t>
        </w:r>
        <w:r w:rsidR="00814B16">
          <w:rPr>
            <w:webHidden/>
          </w:rPr>
          <w:fldChar w:fldCharType="end"/>
        </w:r>
      </w:hyperlink>
    </w:p>
    <w:p w14:paraId="0080D2D6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3" w:history="1">
        <w:r w:rsidR="00814B16" w:rsidRPr="005A7416">
          <w:rPr>
            <w:rStyle w:val="af"/>
          </w:rPr>
          <w:t>3.6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闸杆调节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_Toc129611343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16</w:t>
        </w:r>
        <w:r w:rsidR="00814B16">
          <w:rPr>
            <w:webHidden/>
          </w:rPr>
          <w:fldChar w:fldCharType="end"/>
        </w:r>
      </w:hyperlink>
    </w:p>
    <w:p w14:paraId="69251463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4" w:history="1">
        <w:r w:rsidR="00814B16" w:rsidRPr="005A7416">
          <w:rPr>
            <w:rStyle w:val="af"/>
          </w:rPr>
          <w:t>3.6.1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杆件水平垂直调节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_Toc129611344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16</w:t>
        </w:r>
        <w:r w:rsidR="00814B16">
          <w:rPr>
            <w:webHidden/>
          </w:rPr>
          <w:fldChar w:fldCharType="end"/>
        </w:r>
      </w:hyperlink>
    </w:p>
    <w:p w14:paraId="4E8C0018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5" w:history="1">
        <w:r w:rsidR="00814B16" w:rsidRPr="005A7416">
          <w:rPr>
            <w:rStyle w:val="af"/>
          </w:rPr>
          <w:t>3.6.2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道闸速度调节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_Toc129611345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18</w:t>
        </w:r>
        <w:r w:rsidR="00814B16">
          <w:rPr>
            <w:webHidden/>
          </w:rPr>
          <w:fldChar w:fldCharType="end"/>
        </w:r>
      </w:hyperlink>
    </w:p>
    <w:p w14:paraId="6BEC6DC3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6" w:history="1">
        <w:r w:rsidR="00814B16" w:rsidRPr="005A7416">
          <w:rPr>
            <w:rStyle w:val="af"/>
          </w:rPr>
          <w:t>3.6.3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左右向更换（出厂默认右向，抬到位状态）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_Toc129611346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19</w:t>
        </w:r>
        <w:r w:rsidR="00814B16">
          <w:rPr>
            <w:webHidden/>
          </w:rPr>
          <w:fldChar w:fldCharType="end"/>
        </w:r>
      </w:hyperlink>
    </w:p>
    <w:p w14:paraId="683BB1E5" w14:textId="77777777" w:rsidR="00814B16" w:rsidRDefault="00634EEF">
      <w:pPr>
        <w:pStyle w:val="11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29611347" w:history="1">
        <w:r w:rsidR="00814B16" w:rsidRPr="005A7416">
          <w:rPr>
            <w:rStyle w:val="af"/>
          </w:rPr>
          <w:t>4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设备接线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_Toc129611347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22</w:t>
        </w:r>
        <w:r w:rsidR="00814B16">
          <w:rPr>
            <w:webHidden/>
          </w:rPr>
          <w:fldChar w:fldCharType="end"/>
        </w:r>
      </w:hyperlink>
    </w:p>
    <w:p w14:paraId="5524994C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8" w:history="1">
        <w:r w:rsidR="00814B16" w:rsidRPr="005A7416">
          <w:rPr>
            <w:rStyle w:val="af"/>
          </w:rPr>
          <w:t>4.1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单道闸单进单出方案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_Toc129611348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22</w:t>
        </w:r>
        <w:r w:rsidR="00814B16">
          <w:rPr>
            <w:webHidden/>
          </w:rPr>
          <w:fldChar w:fldCharType="end"/>
        </w:r>
      </w:hyperlink>
    </w:p>
    <w:p w14:paraId="7819E328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49" w:history="1">
        <w:r w:rsidR="00814B16" w:rsidRPr="005A7416">
          <w:rPr>
            <w:rStyle w:val="af"/>
          </w:rPr>
          <w:t>4.1.1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整体接线图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_Toc129611349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22</w:t>
        </w:r>
        <w:r w:rsidR="00814B16">
          <w:rPr>
            <w:webHidden/>
          </w:rPr>
          <w:fldChar w:fldCharType="end"/>
        </w:r>
      </w:hyperlink>
    </w:p>
    <w:p w14:paraId="142C5A9D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0" w:history="1">
        <w:r w:rsidR="00814B16" w:rsidRPr="005A7416">
          <w:rPr>
            <w:rStyle w:val="af"/>
          </w:rPr>
          <w:t>4.1.2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道闸电源接线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_Toc129611350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23</w:t>
        </w:r>
        <w:r w:rsidR="00814B16">
          <w:rPr>
            <w:webHidden/>
          </w:rPr>
          <w:fldChar w:fldCharType="end"/>
        </w:r>
      </w:hyperlink>
    </w:p>
    <w:p w14:paraId="049CEDDD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1" w:history="1">
        <w:r w:rsidR="00814B16" w:rsidRPr="005A7416">
          <w:rPr>
            <w:rStyle w:val="af"/>
          </w:rPr>
          <w:t>4.1.3 RS485</w:t>
        </w:r>
        <w:r w:rsidR="00814B16" w:rsidRPr="005A7416">
          <w:rPr>
            <w:rStyle w:val="af"/>
            <w:rFonts w:hint="eastAsia"/>
          </w:rPr>
          <w:t>信号线、开闸信号接线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_Toc129611351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24</w:t>
        </w:r>
        <w:r w:rsidR="00814B16">
          <w:rPr>
            <w:webHidden/>
          </w:rPr>
          <w:fldChar w:fldCharType="end"/>
        </w:r>
      </w:hyperlink>
    </w:p>
    <w:p w14:paraId="135DECF0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2" w:history="1">
        <w:r w:rsidR="00814B16" w:rsidRPr="005A7416">
          <w:rPr>
            <w:rStyle w:val="af"/>
          </w:rPr>
          <w:t>4.1.4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防砸雷达接线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_Toc129611352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25</w:t>
        </w:r>
        <w:r w:rsidR="00814B16">
          <w:rPr>
            <w:webHidden/>
          </w:rPr>
          <w:fldChar w:fldCharType="end"/>
        </w:r>
      </w:hyperlink>
    </w:p>
    <w:p w14:paraId="155768C4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3" w:history="1">
        <w:r w:rsidR="00814B16" w:rsidRPr="005A7416">
          <w:rPr>
            <w:rStyle w:val="af"/>
          </w:rPr>
          <w:t>4.2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道闸对开方案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_Toc129611353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26</w:t>
        </w:r>
        <w:r w:rsidR="00814B16">
          <w:rPr>
            <w:webHidden/>
          </w:rPr>
          <w:fldChar w:fldCharType="end"/>
        </w:r>
      </w:hyperlink>
    </w:p>
    <w:p w14:paraId="555AD5CF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4" w:history="1">
        <w:r w:rsidR="00814B16" w:rsidRPr="005A7416">
          <w:rPr>
            <w:rStyle w:val="af"/>
          </w:rPr>
          <w:t>4.2.1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整体接线图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_Toc129611354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26</w:t>
        </w:r>
        <w:r w:rsidR="00814B16">
          <w:rPr>
            <w:webHidden/>
          </w:rPr>
          <w:fldChar w:fldCharType="end"/>
        </w:r>
      </w:hyperlink>
    </w:p>
    <w:p w14:paraId="18C93F4B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5" w:history="1">
        <w:r w:rsidR="00814B16" w:rsidRPr="005A7416">
          <w:rPr>
            <w:rStyle w:val="af"/>
          </w:rPr>
          <w:t>4.2.2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道闸对开配置及接线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_Toc129611355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27</w:t>
        </w:r>
        <w:r w:rsidR="00814B16">
          <w:rPr>
            <w:webHidden/>
          </w:rPr>
          <w:fldChar w:fldCharType="end"/>
        </w:r>
      </w:hyperlink>
    </w:p>
    <w:p w14:paraId="7B8DD298" w14:textId="77777777" w:rsidR="00814B16" w:rsidRDefault="00634EEF">
      <w:pPr>
        <w:pStyle w:val="11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29611356" w:history="1">
        <w:r w:rsidR="00814B16" w:rsidRPr="005A7416">
          <w:rPr>
            <w:rStyle w:val="af"/>
          </w:rPr>
          <w:t>5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道闸其他设置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_Toc129611356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28</w:t>
        </w:r>
        <w:r w:rsidR="00814B16">
          <w:rPr>
            <w:webHidden/>
          </w:rPr>
          <w:fldChar w:fldCharType="end"/>
        </w:r>
      </w:hyperlink>
    </w:p>
    <w:p w14:paraId="0AD513D3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7" w:history="1">
        <w:r w:rsidR="00814B16" w:rsidRPr="005A7416">
          <w:rPr>
            <w:rStyle w:val="af"/>
          </w:rPr>
          <w:t>5.1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遥控器使用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_Toc129611357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28</w:t>
        </w:r>
        <w:r w:rsidR="00814B16">
          <w:rPr>
            <w:webHidden/>
          </w:rPr>
          <w:fldChar w:fldCharType="end"/>
        </w:r>
      </w:hyperlink>
    </w:p>
    <w:p w14:paraId="2B6629D8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8" w:history="1">
        <w:r w:rsidR="00814B16" w:rsidRPr="005A7416">
          <w:rPr>
            <w:rStyle w:val="af"/>
          </w:rPr>
          <w:t>5.2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车队模式配置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_Toc129611358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28</w:t>
        </w:r>
        <w:r w:rsidR="00814B16">
          <w:rPr>
            <w:webHidden/>
          </w:rPr>
          <w:fldChar w:fldCharType="end"/>
        </w:r>
      </w:hyperlink>
    </w:p>
    <w:p w14:paraId="0960130C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59" w:history="1">
        <w:r w:rsidR="00814B16" w:rsidRPr="005A7416">
          <w:rPr>
            <w:rStyle w:val="af"/>
          </w:rPr>
          <w:t>5.3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控制器菜单设置说明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_Toc129611359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29</w:t>
        </w:r>
        <w:r w:rsidR="00814B16">
          <w:rPr>
            <w:webHidden/>
          </w:rPr>
          <w:fldChar w:fldCharType="end"/>
        </w:r>
      </w:hyperlink>
    </w:p>
    <w:p w14:paraId="45C76317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0" w:history="1">
        <w:r w:rsidR="00814B16" w:rsidRPr="005A7416">
          <w:rPr>
            <w:rStyle w:val="af"/>
          </w:rPr>
          <w:t>5.3.1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设置方法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_Toc129611360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30</w:t>
        </w:r>
        <w:r w:rsidR="00814B16">
          <w:rPr>
            <w:webHidden/>
          </w:rPr>
          <w:fldChar w:fldCharType="end"/>
        </w:r>
      </w:hyperlink>
    </w:p>
    <w:p w14:paraId="0D3137E2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1" w:history="1">
        <w:r w:rsidR="00814B16" w:rsidRPr="005A7416">
          <w:rPr>
            <w:rStyle w:val="af"/>
            <w:bCs/>
          </w:rPr>
          <w:t>5.3.2</w:t>
        </w:r>
        <w:r w:rsidR="00814B16" w:rsidRPr="005A7416">
          <w:rPr>
            <w:rStyle w:val="af"/>
            <w:rFonts w:hint="eastAsia"/>
            <w:bCs/>
          </w:rPr>
          <w:t xml:space="preserve"> </w:t>
        </w:r>
        <w:r w:rsidR="00814B16" w:rsidRPr="005A7416">
          <w:rPr>
            <w:rStyle w:val="af"/>
            <w:rFonts w:hint="eastAsia"/>
            <w:bCs/>
          </w:rPr>
          <w:t>常规菜单</w:t>
        </w:r>
        <w:r w:rsidR="00814B16" w:rsidRPr="005A7416">
          <w:rPr>
            <w:rStyle w:val="af"/>
            <w:bCs/>
          </w:rPr>
          <w:t>--</w:t>
        </w:r>
        <w:r w:rsidR="00814B16" w:rsidRPr="005A7416">
          <w:rPr>
            <w:rStyle w:val="af"/>
            <w:rFonts w:hint="eastAsia"/>
            <w:bCs/>
          </w:rPr>
          <w:t>目录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_Toc129611361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30</w:t>
        </w:r>
        <w:r w:rsidR="00814B16">
          <w:rPr>
            <w:webHidden/>
          </w:rPr>
          <w:fldChar w:fldCharType="end"/>
        </w:r>
      </w:hyperlink>
    </w:p>
    <w:p w14:paraId="34399A5D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2" w:history="1">
        <w:r w:rsidR="00814B16" w:rsidRPr="005A7416">
          <w:rPr>
            <w:rStyle w:val="af"/>
            <w:bCs/>
          </w:rPr>
          <w:t>5.3.3</w:t>
        </w:r>
        <w:r w:rsidR="00814B16" w:rsidRPr="005A7416">
          <w:rPr>
            <w:rStyle w:val="af"/>
            <w:rFonts w:hint="eastAsia"/>
            <w:bCs/>
          </w:rPr>
          <w:t xml:space="preserve"> </w:t>
        </w:r>
        <w:r w:rsidR="00814B16" w:rsidRPr="005A7416">
          <w:rPr>
            <w:rStyle w:val="af"/>
            <w:rFonts w:hint="eastAsia"/>
            <w:bCs/>
          </w:rPr>
          <w:t>常规菜单</w:t>
        </w:r>
        <w:r w:rsidR="00814B16" w:rsidRPr="005A7416">
          <w:rPr>
            <w:rStyle w:val="af"/>
            <w:bCs/>
          </w:rPr>
          <w:t>--</w:t>
        </w:r>
        <w:r w:rsidR="00814B16" w:rsidRPr="005A7416">
          <w:rPr>
            <w:rStyle w:val="af"/>
            <w:rFonts w:hint="eastAsia"/>
            <w:bCs/>
          </w:rPr>
          <w:t>功能说明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_Toc129611362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31</w:t>
        </w:r>
        <w:r w:rsidR="00814B16">
          <w:rPr>
            <w:webHidden/>
          </w:rPr>
          <w:fldChar w:fldCharType="end"/>
        </w:r>
      </w:hyperlink>
    </w:p>
    <w:p w14:paraId="20E3C3A5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3" w:history="1">
        <w:r w:rsidR="00814B16" w:rsidRPr="005A7416">
          <w:rPr>
            <w:rStyle w:val="af"/>
            <w:bCs/>
          </w:rPr>
          <w:t>5.3.4</w:t>
        </w:r>
        <w:r w:rsidR="00814B16" w:rsidRPr="005A7416">
          <w:rPr>
            <w:rStyle w:val="af"/>
            <w:rFonts w:hint="eastAsia"/>
            <w:bCs/>
          </w:rPr>
          <w:t xml:space="preserve"> </w:t>
        </w:r>
        <w:r w:rsidR="00814B16" w:rsidRPr="005A7416">
          <w:rPr>
            <w:rStyle w:val="af"/>
            <w:rFonts w:hint="eastAsia"/>
            <w:bCs/>
          </w:rPr>
          <w:t>高级菜单</w:t>
        </w:r>
        <w:r w:rsidR="00814B16" w:rsidRPr="005A7416">
          <w:rPr>
            <w:rStyle w:val="af"/>
            <w:bCs/>
          </w:rPr>
          <w:t>--</w:t>
        </w:r>
        <w:r w:rsidR="00814B16" w:rsidRPr="005A7416">
          <w:rPr>
            <w:rStyle w:val="af"/>
            <w:rFonts w:hint="eastAsia"/>
            <w:bCs/>
          </w:rPr>
          <w:t>目录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_Toc129611363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32</w:t>
        </w:r>
        <w:r w:rsidR="00814B16">
          <w:rPr>
            <w:webHidden/>
          </w:rPr>
          <w:fldChar w:fldCharType="end"/>
        </w:r>
      </w:hyperlink>
    </w:p>
    <w:p w14:paraId="5CD54CF5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4" w:history="1">
        <w:r w:rsidR="00814B16" w:rsidRPr="005A7416">
          <w:rPr>
            <w:rStyle w:val="af"/>
          </w:rPr>
          <w:t>5.3.5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高级菜单</w:t>
        </w:r>
        <w:r w:rsidR="00814B16" w:rsidRPr="005A7416">
          <w:rPr>
            <w:rStyle w:val="af"/>
          </w:rPr>
          <w:t>--</w:t>
        </w:r>
        <w:r w:rsidR="00814B16" w:rsidRPr="005A7416">
          <w:rPr>
            <w:rStyle w:val="af"/>
            <w:rFonts w:hint="eastAsia"/>
          </w:rPr>
          <w:t>功能说明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_Toc129611364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33</w:t>
        </w:r>
        <w:r w:rsidR="00814B16">
          <w:rPr>
            <w:webHidden/>
          </w:rPr>
          <w:fldChar w:fldCharType="end"/>
        </w:r>
      </w:hyperlink>
    </w:p>
    <w:p w14:paraId="7DF63FCC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5" w:history="1">
        <w:r w:rsidR="00814B16" w:rsidRPr="005A7416">
          <w:rPr>
            <w:rStyle w:val="af"/>
          </w:rPr>
          <w:t>5.3.6</w:t>
        </w:r>
        <w:r w:rsidR="00814B16" w:rsidRPr="005A7416">
          <w:rPr>
            <w:rStyle w:val="af"/>
            <w:rFonts w:hint="eastAsia"/>
          </w:rPr>
          <w:t xml:space="preserve"> </w:t>
        </w:r>
        <w:r w:rsidR="00814B16" w:rsidRPr="005A7416">
          <w:rPr>
            <w:rStyle w:val="af"/>
            <w:rFonts w:hint="eastAsia"/>
          </w:rPr>
          <w:t>故障信息描述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_Toc129611365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37</w:t>
        </w:r>
        <w:r w:rsidR="00814B16">
          <w:rPr>
            <w:webHidden/>
          </w:rPr>
          <w:fldChar w:fldCharType="end"/>
        </w:r>
      </w:hyperlink>
    </w:p>
    <w:p w14:paraId="6AFA6B6B" w14:textId="77777777" w:rsidR="00814B16" w:rsidRDefault="00634EE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6" w:history="1">
        <w:r w:rsidR="00814B16" w:rsidRPr="005A7416">
          <w:rPr>
            <w:rStyle w:val="af"/>
            <w:bCs/>
          </w:rPr>
          <w:t>5.3.7 LED</w:t>
        </w:r>
        <w:r w:rsidR="00814B16" w:rsidRPr="005A7416">
          <w:rPr>
            <w:rStyle w:val="af"/>
            <w:rFonts w:hint="eastAsia"/>
            <w:bCs/>
          </w:rPr>
          <w:t>显示信息含义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_Toc129611366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37</w:t>
        </w:r>
        <w:r w:rsidR="00814B16">
          <w:rPr>
            <w:webHidden/>
          </w:rPr>
          <w:fldChar w:fldCharType="end"/>
        </w:r>
      </w:hyperlink>
    </w:p>
    <w:p w14:paraId="23F7E0E2" w14:textId="77777777" w:rsidR="00814B16" w:rsidRDefault="00634EE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29611367" w:history="1">
        <w:r w:rsidR="00814B16" w:rsidRPr="005A7416">
          <w:rPr>
            <w:rStyle w:val="af"/>
            <w:bCs/>
          </w:rPr>
          <w:t>5.4</w:t>
        </w:r>
        <w:r w:rsidR="00814B16" w:rsidRPr="005A7416">
          <w:rPr>
            <w:rStyle w:val="af"/>
            <w:rFonts w:hint="eastAsia"/>
            <w:bCs/>
          </w:rPr>
          <w:t xml:space="preserve"> </w:t>
        </w:r>
        <w:r w:rsidR="00814B16" w:rsidRPr="005A7416">
          <w:rPr>
            <w:rStyle w:val="af"/>
            <w:rFonts w:hint="eastAsia"/>
            <w:bCs/>
          </w:rPr>
          <w:t>开闸、关闸相关参数示意图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_Toc129611367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38</w:t>
        </w:r>
        <w:r w:rsidR="00814B16">
          <w:rPr>
            <w:webHidden/>
          </w:rPr>
          <w:fldChar w:fldCharType="end"/>
        </w:r>
      </w:hyperlink>
    </w:p>
    <w:p w14:paraId="777AFF10" w14:textId="77777777" w:rsidR="00814B16" w:rsidRDefault="00634EEF">
      <w:pPr>
        <w:pStyle w:val="11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29611368" w:history="1">
        <w:r w:rsidR="00814B16" w:rsidRPr="005A7416">
          <w:rPr>
            <w:rStyle w:val="af"/>
          </w:rPr>
          <w:t>6 FAQ</w:t>
        </w:r>
        <w:r w:rsidR="00814B16">
          <w:rPr>
            <w:webHidden/>
          </w:rPr>
          <w:tab/>
        </w:r>
        <w:r w:rsidR="00814B16">
          <w:rPr>
            <w:webHidden/>
          </w:rPr>
          <w:fldChar w:fldCharType="begin"/>
        </w:r>
        <w:r w:rsidR="00814B16">
          <w:rPr>
            <w:webHidden/>
          </w:rPr>
          <w:instrText xml:space="preserve"> PAGEREF _Toc129611368 \h </w:instrText>
        </w:r>
        <w:r w:rsidR="00814B16">
          <w:rPr>
            <w:webHidden/>
          </w:rPr>
        </w:r>
        <w:r w:rsidR="00814B16">
          <w:rPr>
            <w:webHidden/>
          </w:rPr>
          <w:fldChar w:fldCharType="separate"/>
        </w:r>
        <w:r w:rsidR="00814B16">
          <w:rPr>
            <w:webHidden/>
          </w:rPr>
          <w:t>39</w:t>
        </w:r>
        <w:r w:rsidR="00814B16">
          <w:rPr>
            <w:webHidden/>
          </w:rPr>
          <w:fldChar w:fldCharType="end"/>
        </w:r>
      </w:hyperlink>
    </w:p>
    <w:p w14:paraId="0CB7FDF8" w14:textId="77777777" w:rsidR="00713CFE" w:rsidRDefault="00E412D2" w:rsidP="00713CFE">
      <w:pPr>
        <w:ind w:left="0"/>
      </w:pPr>
      <w:r>
        <w:fldChar w:fldCharType="end"/>
      </w:r>
    </w:p>
    <w:p w14:paraId="0996D449" w14:textId="77777777" w:rsidR="00713CFE" w:rsidRDefault="00713CFE" w:rsidP="00713CFE">
      <w:pPr>
        <w:pStyle w:val="afa"/>
      </w:pPr>
      <w:r>
        <w:br w:type="page"/>
      </w:r>
    </w:p>
    <w:p w14:paraId="7A5AA90B" w14:textId="77777777" w:rsidR="001E61D7" w:rsidRDefault="001E61D7" w:rsidP="00044108">
      <w:pPr>
        <w:pStyle w:val="1"/>
      </w:pPr>
      <w:bookmarkStart w:id="2" w:name="_Toc129611331"/>
      <w:bookmarkStart w:id="3" w:name="_Toc507959524"/>
      <w:r>
        <w:rPr>
          <w:rFonts w:hint="eastAsia"/>
        </w:rPr>
        <w:lastRenderedPageBreak/>
        <w:t>变更说明</w:t>
      </w:r>
      <w:bookmarkEnd w:id="2"/>
    </w:p>
    <w:p w14:paraId="0313F181" w14:textId="3F6271EF" w:rsidR="000E4383" w:rsidRDefault="00DD30FD" w:rsidP="000E4383">
      <w:r>
        <w:rPr>
          <w:rFonts w:hint="eastAsia"/>
        </w:rPr>
        <w:t>本文档</w:t>
      </w:r>
      <w:r w:rsidR="000B3E46">
        <w:rPr>
          <w:rFonts w:hint="eastAsia"/>
        </w:rPr>
        <w:t>与</w:t>
      </w:r>
      <w:r>
        <w:rPr>
          <w:rFonts w:hint="eastAsia"/>
        </w:rPr>
        <w:t>《</w:t>
      </w:r>
      <w:r w:rsidR="00DB2798">
        <w:rPr>
          <w:rFonts w:hint="eastAsia"/>
        </w:rPr>
        <w:t>无簧道闸</w:t>
      </w:r>
      <w:r>
        <w:rPr>
          <w:rFonts w:hint="eastAsia"/>
        </w:rPr>
        <w:t>安装调试指导书</w:t>
      </w:r>
      <w:r w:rsidR="000B3E46">
        <w:rPr>
          <w:rFonts w:hint="eastAsia"/>
        </w:rPr>
        <w:t>V</w:t>
      </w:r>
      <w:r w:rsidR="007D0527">
        <w:t>1.0.</w:t>
      </w:r>
      <w:r w:rsidR="001214F2">
        <w:t>3</w:t>
      </w:r>
      <w:r>
        <w:rPr>
          <w:rFonts w:hint="eastAsia"/>
        </w:rPr>
        <w:t>》</w:t>
      </w:r>
      <w:r w:rsidR="000B3E46">
        <w:rPr>
          <w:rFonts w:hint="eastAsia"/>
        </w:rPr>
        <w:t>相比</w:t>
      </w:r>
      <w:r>
        <w:rPr>
          <w:rFonts w:hint="eastAsia"/>
        </w:rPr>
        <w:t>，</w:t>
      </w:r>
      <w:r w:rsidR="000B3E46">
        <w:rPr>
          <w:rFonts w:hint="eastAsia"/>
        </w:rPr>
        <w:t>变更如下：</w:t>
      </w:r>
    </w:p>
    <w:p w14:paraId="2F24818F" w14:textId="778A0CC7" w:rsidR="00ED3004" w:rsidRDefault="001214F2" w:rsidP="00F0773F">
      <w:pPr>
        <w:pStyle w:val="TableText"/>
        <w:widowControl w:val="0"/>
        <w:numPr>
          <w:ilvl w:val="0"/>
          <w:numId w:val="49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对不同操作方式下的</w:t>
      </w:r>
      <w:r>
        <w:rPr>
          <w:rFonts w:hint="eastAsia"/>
          <w:sz w:val="21"/>
          <w:szCs w:val="21"/>
        </w:rPr>
        <w:t>F-</w:t>
      </w:r>
      <w:r>
        <w:rPr>
          <w:sz w:val="21"/>
          <w:szCs w:val="21"/>
        </w:rPr>
        <w:t>15</w:t>
      </w:r>
      <w:r>
        <w:rPr>
          <w:sz w:val="21"/>
          <w:szCs w:val="21"/>
        </w:rPr>
        <w:t>的值做了详细说明</w:t>
      </w:r>
      <w:r w:rsidR="00F0773F">
        <w:rPr>
          <w:rFonts w:hint="eastAsia"/>
          <w:sz w:val="21"/>
          <w:szCs w:val="21"/>
        </w:rPr>
        <w:t>；</w:t>
      </w:r>
    </w:p>
    <w:p w14:paraId="268B1E6C" w14:textId="06DC15B3" w:rsidR="00F0773F" w:rsidRDefault="001214F2" w:rsidP="00F0773F">
      <w:pPr>
        <w:pStyle w:val="TableText"/>
        <w:widowControl w:val="0"/>
        <w:numPr>
          <w:ilvl w:val="0"/>
          <w:numId w:val="49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道闸对开方案的</w:t>
      </w:r>
      <w:r w:rsidR="001D3B7E">
        <w:rPr>
          <w:rFonts w:hint="eastAsia"/>
          <w:sz w:val="21"/>
          <w:szCs w:val="21"/>
        </w:rPr>
        <w:t>整体</w:t>
      </w:r>
      <w:r w:rsidR="00F0773F">
        <w:rPr>
          <w:rFonts w:hint="eastAsia"/>
          <w:sz w:val="21"/>
          <w:szCs w:val="21"/>
        </w:rPr>
        <w:t>接线图</w:t>
      </w:r>
      <w:r>
        <w:rPr>
          <w:rFonts w:hint="eastAsia"/>
          <w:sz w:val="21"/>
          <w:szCs w:val="21"/>
        </w:rPr>
        <w:t>按要求作出修改；</w:t>
      </w:r>
    </w:p>
    <w:p w14:paraId="409CC266" w14:textId="3DA84335" w:rsidR="001214F2" w:rsidRDefault="001214F2" w:rsidP="00F0773F">
      <w:pPr>
        <w:pStyle w:val="TableText"/>
        <w:widowControl w:val="0"/>
        <w:numPr>
          <w:ilvl w:val="0"/>
          <w:numId w:val="49"/>
        </w:numPr>
        <w:rPr>
          <w:sz w:val="21"/>
          <w:szCs w:val="21"/>
        </w:rPr>
      </w:pPr>
      <w:r>
        <w:rPr>
          <w:sz w:val="21"/>
          <w:szCs w:val="21"/>
        </w:rPr>
        <w:t>调整了快捷方式的操作说明</w:t>
      </w:r>
      <w:r w:rsidR="00F87281">
        <w:rPr>
          <w:rFonts w:hint="eastAsia"/>
          <w:sz w:val="21"/>
          <w:szCs w:val="21"/>
        </w:rPr>
        <w:t>；</w:t>
      </w:r>
    </w:p>
    <w:p w14:paraId="1B191877" w14:textId="5B533C58" w:rsidR="00072073" w:rsidRPr="00625EBF" w:rsidRDefault="00072073" w:rsidP="00F0773F">
      <w:pPr>
        <w:pStyle w:val="TableText"/>
        <w:widowControl w:val="0"/>
        <w:numPr>
          <w:ilvl w:val="0"/>
          <w:numId w:val="49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对于</w:t>
      </w:r>
      <w:r>
        <w:rPr>
          <w:rFonts w:hint="eastAsia"/>
          <w:sz w:val="21"/>
          <w:szCs w:val="21"/>
        </w:rPr>
        <w:t>P</w:t>
      </w:r>
      <w:r>
        <w:rPr>
          <w:sz w:val="21"/>
          <w:szCs w:val="21"/>
        </w:rPr>
        <w:t>KG5501W</w:t>
      </w:r>
      <w:r>
        <w:rPr>
          <w:rFonts w:hint="eastAsia"/>
          <w:sz w:val="21"/>
          <w:szCs w:val="21"/>
        </w:rPr>
        <w:t>系列</w:t>
      </w:r>
      <w:r w:rsidR="002E2FCC">
        <w:rPr>
          <w:rFonts w:hint="eastAsia"/>
          <w:sz w:val="21"/>
          <w:szCs w:val="21"/>
        </w:rPr>
        <w:t>产品工程指导归一处理。</w:t>
      </w:r>
    </w:p>
    <w:p w14:paraId="421AED0D" w14:textId="77777777" w:rsidR="000E4383" w:rsidRDefault="000E4383" w:rsidP="000E4383">
      <w:pPr>
        <w:pStyle w:val="afa"/>
        <w:rPr>
          <w:rFonts w:cs="Times New Roman"/>
          <w:kern w:val="0"/>
          <w:szCs w:val="24"/>
        </w:rPr>
      </w:pPr>
      <w:r>
        <w:br w:type="page"/>
      </w:r>
    </w:p>
    <w:p w14:paraId="1E04E112" w14:textId="77777777" w:rsidR="00D12CB7" w:rsidRDefault="00D12CB7" w:rsidP="00044108">
      <w:pPr>
        <w:pStyle w:val="1"/>
      </w:pPr>
      <w:bookmarkStart w:id="4" w:name="_Toc129611332"/>
      <w:r>
        <w:rPr>
          <w:rFonts w:hint="eastAsia"/>
        </w:rPr>
        <w:lastRenderedPageBreak/>
        <w:t>产品图片</w:t>
      </w:r>
      <w:bookmarkEnd w:id="4"/>
    </w:p>
    <w:p w14:paraId="3C3B1EBF" w14:textId="77777777" w:rsidR="00D12CB7" w:rsidRDefault="00DB2798" w:rsidP="00D12CB7">
      <w:pPr>
        <w:pStyle w:val="FigureDescription"/>
      </w:pPr>
      <w:r>
        <w:rPr>
          <w:rFonts w:hint="eastAsia"/>
        </w:rPr>
        <w:t>无簧道闸</w:t>
      </w:r>
    </w:p>
    <w:p w14:paraId="4317497F" w14:textId="77777777" w:rsidR="00D12CB7" w:rsidRDefault="00DB2798" w:rsidP="00DB2798">
      <w:r w:rsidRPr="00DB2798">
        <w:rPr>
          <w:noProof/>
        </w:rPr>
        <w:drawing>
          <wp:inline distT="0" distB="0" distL="0" distR="0" wp14:anchorId="50367AA2" wp14:editId="550B7C0E">
            <wp:extent cx="4193491" cy="2596551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948" cy="262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B6B3E" w14:textId="77777777" w:rsidR="00313D65" w:rsidRDefault="00DB2798" w:rsidP="00313D65">
      <w:pPr>
        <w:pStyle w:val="TableDescription"/>
      </w:pPr>
      <w:r>
        <w:rPr>
          <w:rFonts w:hint="eastAsia"/>
        </w:rPr>
        <w:t>无簧</w:t>
      </w:r>
      <w:r w:rsidR="008D0676">
        <w:rPr>
          <w:rFonts w:hint="eastAsia"/>
        </w:rPr>
        <w:t>道闸编码、型号和描述</w:t>
      </w:r>
    </w:p>
    <w:tbl>
      <w:tblPr>
        <w:tblW w:w="86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4724"/>
      </w:tblGrid>
      <w:tr w:rsidR="00D7152B" w:rsidRPr="00956401" w14:paraId="3FC849E9" w14:textId="77777777" w:rsidTr="0080490C">
        <w:trPr>
          <w:trHeight w:val="454"/>
        </w:trPr>
        <w:tc>
          <w:tcPr>
            <w:tcW w:w="3953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FE2F20" w14:textId="77777777" w:rsidR="00D7152B" w:rsidRPr="00956401" w:rsidRDefault="00D7152B" w:rsidP="00D7152B">
            <w:pPr>
              <w:pStyle w:val="TableHeading0"/>
            </w:pPr>
            <w:r>
              <w:rPr>
                <w:rFonts w:hint="eastAsia"/>
              </w:rPr>
              <w:t>型号</w:t>
            </w:r>
          </w:p>
        </w:tc>
        <w:tc>
          <w:tcPr>
            <w:tcW w:w="4724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628D01" w14:textId="77777777" w:rsidR="00D7152B" w:rsidRPr="00956401" w:rsidRDefault="00D7152B" w:rsidP="00D7152B">
            <w:pPr>
              <w:pStyle w:val="TableHeading0"/>
            </w:pPr>
            <w:r>
              <w:rPr>
                <w:rFonts w:hint="eastAsia"/>
              </w:rPr>
              <w:t>描述</w:t>
            </w:r>
          </w:p>
        </w:tc>
      </w:tr>
      <w:tr w:rsidR="00D7152B" w:rsidRPr="00956401" w14:paraId="771CD6D5" w14:textId="77777777" w:rsidTr="0080490C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C854BA" w14:textId="044423A6" w:rsidR="00D7152B" w:rsidRPr="00636C41" w:rsidRDefault="00D7152B" w:rsidP="00D7152B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 w:rsidR="00F20EBD"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@LR-ZG-40-A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7D671851" w14:textId="77777777" w:rsidR="00D7152B" w:rsidRPr="00636C41" w:rsidRDefault="00D7152B" w:rsidP="00D7152B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默认右向</w:t>
            </w:r>
            <w:r w:rsidRPr="00D7152B">
              <w:rPr>
                <w:rFonts w:hint="eastAsia"/>
                <w:sz w:val="18"/>
                <w:szCs w:val="18"/>
              </w:rPr>
              <w:t>,3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,4</w:t>
            </w:r>
            <w:r w:rsidRPr="00D7152B">
              <w:rPr>
                <w:rFonts w:hint="eastAsia"/>
                <w:sz w:val="18"/>
                <w:szCs w:val="18"/>
              </w:rPr>
              <w:t>米直杆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7152B" w:rsidRPr="00956401" w14:paraId="32661D13" w14:textId="77777777" w:rsidTr="0080490C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6AA071" w14:textId="4F729268" w:rsidR="00D7152B" w:rsidRPr="00636C41" w:rsidRDefault="00D7152B" w:rsidP="00D7152B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 w:rsidR="00F20EBD"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@LR-ZG-60-A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1D99DAA8" w14:textId="77777777" w:rsidR="00D7152B" w:rsidRPr="00636C41" w:rsidRDefault="00D7152B" w:rsidP="00D7152B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默认右向</w:t>
            </w:r>
            <w:r w:rsidRPr="00D7152B">
              <w:rPr>
                <w:rFonts w:hint="eastAsia"/>
                <w:sz w:val="18"/>
                <w:szCs w:val="18"/>
              </w:rPr>
              <w:t>,5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,6</w:t>
            </w:r>
            <w:r w:rsidRPr="00D7152B">
              <w:rPr>
                <w:rFonts w:hint="eastAsia"/>
                <w:sz w:val="18"/>
                <w:szCs w:val="18"/>
              </w:rPr>
              <w:t>米直杆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7152B" w:rsidRPr="00956401" w14:paraId="3ACF54BB" w14:textId="77777777" w:rsidTr="0080490C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624AB" w14:textId="11E837FB" w:rsidR="00D7152B" w:rsidRPr="00636C41" w:rsidRDefault="00D7152B" w:rsidP="00D7152B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 w:rsidR="00F20EBD"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@L-QB-40-A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59696187" w14:textId="77777777" w:rsidR="00D7152B" w:rsidRPr="00F17E3F" w:rsidRDefault="00D7152B" w:rsidP="00D7152B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左向</w:t>
            </w:r>
            <w:r w:rsidRPr="00D7152B">
              <w:rPr>
                <w:rFonts w:hint="eastAsia"/>
                <w:sz w:val="18"/>
                <w:szCs w:val="18"/>
              </w:rPr>
              <w:t>,3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,4</w:t>
            </w:r>
            <w:r w:rsidRPr="00D7152B">
              <w:rPr>
                <w:rFonts w:hint="eastAsia"/>
                <w:sz w:val="18"/>
                <w:szCs w:val="18"/>
              </w:rPr>
              <w:t>米曲臂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7152B" w:rsidRPr="00956401" w14:paraId="06CC4CB9" w14:textId="77777777" w:rsidTr="0080490C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F257DC" w14:textId="7CF0A76D" w:rsidR="00D7152B" w:rsidRPr="00636C41" w:rsidRDefault="00D7152B" w:rsidP="00D7152B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D7152B">
              <w:rPr>
                <w:rFonts w:eastAsiaTheme="minorEastAsia"/>
                <w:sz w:val="18"/>
                <w:szCs w:val="18"/>
              </w:rPr>
              <w:t>PKG5501W</w:t>
            </w:r>
            <w:r w:rsidR="00F20EBD">
              <w:rPr>
                <w:rFonts w:eastAsiaTheme="minorEastAsia" w:hint="eastAsia"/>
                <w:sz w:val="18"/>
                <w:szCs w:val="18"/>
              </w:rPr>
              <w:t>系列</w:t>
            </w:r>
            <w:r w:rsidRPr="00D7152B">
              <w:rPr>
                <w:rFonts w:eastAsiaTheme="minorEastAsia"/>
                <w:sz w:val="18"/>
                <w:szCs w:val="18"/>
              </w:rPr>
              <w:t>@R-QB-40-A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72216929" w14:textId="77777777" w:rsidR="00D7152B" w:rsidRPr="00D80DF1" w:rsidRDefault="00D7152B" w:rsidP="00D7152B">
            <w:pPr>
              <w:ind w:left="0"/>
              <w:rPr>
                <w:sz w:val="18"/>
                <w:szCs w:val="18"/>
              </w:rPr>
            </w:pPr>
            <w:r w:rsidRPr="00D7152B">
              <w:rPr>
                <w:rFonts w:hint="eastAsia"/>
                <w:sz w:val="18"/>
                <w:szCs w:val="18"/>
              </w:rPr>
              <w:t>无簧道闸</w:t>
            </w:r>
            <w:r w:rsidRPr="00D7152B">
              <w:rPr>
                <w:rFonts w:hint="eastAsia"/>
                <w:sz w:val="18"/>
                <w:szCs w:val="18"/>
              </w:rPr>
              <w:t>(</w:t>
            </w:r>
            <w:r w:rsidRPr="00D7152B">
              <w:rPr>
                <w:rFonts w:hint="eastAsia"/>
                <w:sz w:val="18"/>
                <w:szCs w:val="18"/>
              </w:rPr>
              <w:t>右向</w:t>
            </w:r>
            <w:r w:rsidRPr="00D7152B">
              <w:rPr>
                <w:rFonts w:hint="eastAsia"/>
                <w:sz w:val="18"/>
                <w:szCs w:val="18"/>
              </w:rPr>
              <w:t>,3</w:t>
            </w:r>
            <w:r w:rsidRPr="00D7152B">
              <w:rPr>
                <w:rFonts w:hint="eastAsia"/>
                <w:sz w:val="18"/>
                <w:szCs w:val="18"/>
              </w:rPr>
              <w:t>秒</w:t>
            </w:r>
            <w:r w:rsidRPr="00D7152B">
              <w:rPr>
                <w:rFonts w:hint="eastAsia"/>
                <w:sz w:val="18"/>
                <w:szCs w:val="18"/>
              </w:rPr>
              <w:t>,4</w:t>
            </w:r>
            <w:r w:rsidRPr="00D7152B">
              <w:rPr>
                <w:rFonts w:hint="eastAsia"/>
                <w:sz w:val="18"/>
                <w:szCs w:val="18"/>
              </w:rPr>
              <w:t>米曲臂</w:t>
            </w:r>
            <w:r w:rsidRPr="00D7152B">
              <w:rPr>
                <w:rFonts w:hint="eastAsia"/>
                <w:sz w:val="18"/>
                <w:szCs w:val="18"/>
              </w:rPr>
              <w:t>,</w:t>
            </w:r>
            <w:r w:rsidRPr="00D7152B">
              <w:rPr>
                <w:rFonts w:hint="eastAsia"/>
                <w:sz w:val="18"/>
                <w:szCs w:val="18"/>
              </w:rPr>
              <w:t>含雷达</w:t>
            </w:r>
            <w:r w:rsidRPr="00D7152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7152B" w:rsidRPr="00956401" w14:paraId="20A500F8" w14:textId="77777777" w:rsidTr="0080490C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80E60" w14:textId="2B6D98B5" w:rsidR="00D7152B" w:rsidRPr="00636C41" w:rsidRDefault="00C90C48" w:rsidP="00D7152B">
            <w:pPr>
              <w:ind w:left="0" w:right="540" w:firstLineChars="200" w:firstLine="360"/>
              <w:rPr>
                <w:rFonts w:eastAsiaTheme="minorEastAsia"/>
                <w:sz w:val="18"/>
                <w:szCs w:val="18"/>
              </w:rPr>
            </w:pPr>
            <w:r w:rsidRPr="00C90C48">
              <w:rPr>
                <w:rFonts w:eastAsiaTheme="minorEastAsia"/>
                <w:sz w:val="18"/>
                <w:szCs w:val="18"/>
              </w:rPr>
              <w:t>PKG5501W</w:t>
            </w:r>
            <w:r w:rsidR="00F20EBD">
              <w:rPr>
                <w:rFonts w:eastAsiaTheme="minorEastAsia" w:hint="eastAsia"/>
                <w:sz w:val="18"/>
                <w:szCs w:val="18"/>
              </w:rPr>
              <w:t>系列</w:t>
            </w:r>
            <w:r w:rsidRPr="00C90C48">
              <w:rPr>
                <w:rFonts w:eastAsiaTheme="minorEastAsia"/>
                <w:sz w:val="18"/>
                <w:szCs w:val="18"/>
              </w:rPr>
              <w:t>@LR-FZ-Y-40-A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583C696B" w14:textId="77777777" w:rsidR="00D7152B" w:rsidRPr="00D80DF1" w:rsidRDefault="00C90C48" w:rsidP="00D7152B">
            <w:pPr>
              <w:ind w:left="0"/>
              <w:rPr>
                <w:sz w:val="18"/>
                <w:szCs w:val="18"/>
              </w:rPr>
            </w:pPr>
            <w:r w:rsidRPr="00C90C48">
              <w:rPr>
                <w:rFonts w:hint="eastAsia"/>
                <w:sz w:val="18"/>
                <w:szCs w:val="18"/>
              </w:rPr>
              <w:t>无簧道闸</w:t>
            </w:r>
            <w:r w:rsidRPr="00C90C48">
              <w:rPr>
                <w:rFonts w:hint="eastAsia"/>
                <w:sz w:val="18"/>
                <w:szCs w:val="18"/>
              </w:rPr>
              <w:t>(</w:t>
            </w:r>
            <w:r w:rsidRPr="00C90C48">
              <w:rPr>
                <w:rFonts w:hint="eastAsia"/>
                <w:sz w:val="18"/>
                <w:szCs w:val="18"/>
              </w:rPr>
              <w:t>默认右向</w:t>
            </w:r>
            <w:r w:rsidRPr="00C90C48">
              <w:rPr>
                <w:rFonts w:hint="eastAsia"/>
                <w:sz w:val="18"/>
                <w:szCs w:val="18"/>
              </w:rPr>
              <w:t>,3</w:t>
            </w:r>
            <w:r w:rsidRPr="00C90C48">
              <w:rPr>
                <w:rFonts w:hint="eastAsia"/>
                <w:sz w:val="18"/>
                <w:szCs w:val="18"/>
              </w:rPr>
              <w:t>秒</w:t>
            </w:r>
            <w:r w:rsidRPr="00C90C48">
              <w:rPr>
                <w:rFonts w:hint="eastAsia"/>
                <w:sz w:val="18"/>
                <w:szCs w:val="18"/>
              </w:rPr>
              <w:t>,4</w:t>
            </w:r>
            <w:r w:rsidRPr="00C90C48">
              <w:rPr>
                <w:rFonts w:hint="eastAsia"/>
                <w:sz w:val="18"/>
                <w:szCs w:val="18"/>
              </w:rPr>
              <w:t>米防撞圆杆</w:t>
            </w:r>
            <w:r w:rsidRPr="00C90C48">
              <w:rPr>
                <w:rFonts w:hint="eastAsia"/>
                <w:sz w:val="18"/>
                <w:szCs w:val="18"/>
              </w:rPr>
              <w:t>,</w:t>
            </w:r>
            <w:r w:rsidRPr="00C90C48">
              <w:rPr>
                <w:rFonts w:hint="eastAsia"/>
                <w:sz w:val="18"/>
                <w:szCs w:val="18"/>
              </w:rPr>
              <w:t>含雷达</w:t>
            </w:r>
            <w:r w:rsidRPr="00C90C4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D7152B" w:rsidRPr="00956401" w14:paraId="219A5FFC" w14:textId="77777777" w:rsidTr="0080490C">
        <w:trPr>
          <w:trHeight w:val="389"/>
        </w:trPr>
        <w:tc>
          <w:tcPr>
            <w:tcW w:w="395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22EE6D" w14:textId="4D4BBAC9" w:rsidR="00D7152B" w:rsidRPr="00636C41" w:rsidRDefault="00C90C48" w:rsidP="00D7152B">
            <w:pPr>
              <w:ind w:left="0" w:firstLineChars="200" w:firstLine="360"/>
              <w:rPr>
                <w:rFonts w:eastAsiaTheme="minorEastAsia"/>
                <w:sz w:val="18"/>
                <w:szCs w:val="18"/>
              </w:rPr>
            </w:pPr>
            <w:r w:rsidRPr="00C90C48">
              <w:rPr>
                <w:rFonts w:eastAsiaTheme="minorEastAsia"/>
                <w:sz w:val="18"/>
                <w:szCs w:val="18"/>
              </w:rPr>
              <w:t>PKG5501W</w:t>
            </w:r>
            <w:r w:rsidR="00F20EBD">
              <w:rPr>
                <w:rFonts w:eastAsiaTheme="minorEastAsia" w:hint="eastAsia"/>
                <w:sz w:val="18"/>
                <w:szCs w:val="18"/>
              </w:rPr>
              <w:t>系列</w:t>
            </w:r>
            <w:r w:rsidRPr="00C90C48">
              <w:rPr>
                <w:rFonts w:eastAsiaTheme="minorEastAsia"/>
                <w:sz w:val="18"/>
                <w:szCs w:val="18"/>
              </w:rPr>
              <w:t>@LR-ZL-40-A</w:t>
            </w:r>
          </w:p>
        </w:tc>
        <w:tc>
          <w:tcPr>
            <w:tcW w:w="47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5821BE9D" w14:textId="77777777" w:rsidR="00D7152B" w:rsidRPr="00636C41" w:rsidRDefault="00C90C48" w:rsidP="00D7152B">
            <w:pPr>
              <w:ind w:left="0"/>
              <w:rPr>
                <w:sz w:val="18"/>
                <w:szCs w:val="18"/>
              </w:rPr>
            </w:pPr>
            <w:r w:rsidRPr="00C90C48">
              <w:rPr>
                <w:rFonts w:hint="eastAsia"/>
                <w:sz w:val="18"/>
                <w:szCs w:val="18"/>
              </w:rPr>
              <w:t>无簧道闸</w:t>
            </w:r>
            <w:r w:rsidRPr="00C90C48">
              <w:rPr>
                <w:rFonts w:hint="eastAsia"/>
                <w:sz w:val="18"/>
                <w:szCs w:val="18"/>
              </w:rPr>
              <w:t>(</w:t>
            </w:r>
            <w:r w:rsidRPr="00C90C48">
              <w:rPr>
                <w:rFonts w:hint="eastAsia"/>
                <w:sz w:val="18"/>
                <w:szCs w:val="18"/>
              </w:rPr>
              <w:t>默认右向</w:t>
            </w:r>
            <w:r w:rsidRPr="00C90C48">
              <w:rPr>
                <w:rFonts w:hint="eastAsia"/>
                <w:sz w:val="18"/>
                <w:szCs w:val="18"/>
              </w:rPr>
              <w:t>,5</w:t>
            </w:r>
            <w:r w:rsidRPr="00C90C48">
              <w:rPr>
                <w:rFonts w:hint="eastAsia"/>
                <w:sz w:val="18"/>
                <w:szCs w:val="18"/>
              </w:rPr>
              <w:t>秒</w:t>
            </w:r>
            <w:r w:rsidRPr="00C90C48">
              <w:rPr>
                <w:rFonts w:hint="eastAsia"/>
                <w:sz w:val="18"/>
                <w:szCs w:val="18"/>
              </w:rPr>
              <w:t>,4</w:t>
            </w:r>
            <w:r w:rsidRPr="00C90C48">
              <w:rPr>
                <w:rFonts w:hint="eastAsia"/>
                <w:sz w:val="18"/>
                <w:szCs w:val="18"/>
              </w:rPr>
              <w:t>米栅栏</w:t>
            </w:r>
            <w:r w:rsidRPr="00C90C48">
              <w:rPr>
                <w:rFonts w:hint="eastAsia"/>
                <w:sz w:val="18"/>
                <w:szCs w:val="18"/>
              </w:rPr>
              <w:t>,</w:t>
            </w:r>
            <w:r w:rsidRPr="00C90C48">
              <w:rPr>
                <w:rFonts w:hint="eastAsia"/>
                <w:sz w:val="18"/>
                <w:szCs w:val="18"/>
              </w:rPr>
              <w:t>含雷达</w:t>
            </w:r>
            <w:r w:rsidRPr="00C90C48">
              <w:rPr>
                <w:rFonts w:hint="eastAsia"/>
                <w:sz w:val="18"/>
                <w:szCs w:val="18"/>
              </w:rPr>
              <w:t>)</w:t>
            </w:r>
          </w:p>
        </w:tc>
      </w:tr>
    </w:tbl>
    <w:p w14:paraId="3A60FCF2" w14:textId="77777777" w:rsidR="005E7F83" w:rsidRDefault="00D46E44" w:rsidP="005E7F83">
      <w:pPr>
        <w:pStyle w:val="FigureDescription"/>
      </w:pPr>
      <w:r>
        <w:rPr>
          <w:rFonts w:hint="eastAsia"/>
        </w:rPr>
        <w:t>左右向</w:t>
      </w:r>
      <w:r w:rsidR="005E7F83">
        <w:rPr>
          <w:rFonts w:hint="eastAsia"/>
        </w:rPr>
        <w:t>定义</w:t>
      </w:r>
    </w:p>
    <w:p w14:paraId="35D4A4CF" w14:textId="77777777" w:rsidR="007D5E9E" w:rsidRPr="005904E0" w:rsidRDefault="00A03CF4" w:rsidP="005904E0">
      <w:r w:rsidRPr="00A03CF4">
        <w:rPr>
          <w:noProof/>
        </w:rPr>
        <w:drawing>
          <wp:inline distT="0" distB="0" distL="0" distR="0" wp14:anchorId="34A311CF" wp14:editId="6EEEFB2D">
            <wp:extent cx="4118610" cy="1717675"/>
            <wp:effectExtent l="1905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36B52" w14:textId="77777777" w:rsidR="00743F3C" w:rsidRDefault="00044108" w:rsidP="00044108">
      <w:pPr>
        <w:pStyle w:val="1"/>
      </w:pPr>
      <w:bookmarkStart w:id="5" w:name="_Toc129611333"/>
      <w:r>
        <w:rPr>
          <w:rFonts w:hint="eastAsia"/>
        </w:rPr>
        <w:lastRenderedPageBreak/>
        <w:t>道闸</w:t>
      </w:r>
      <w:r w:rsidR="00743F3C">
        <w:rPr>
          <w:rFonts w:hint="eastAsia"/>
        </w:rPr>
        <w:t>安装</w:t>
      </w:r>
      <w:bookmarkEnd w:id="3"/>
      <w:bookmarkEnd w:id="5"/>
    </w:p>
    <w:p w14:paraId="18F905A1" w14:textId="77777777" w:rsidR="00396358" w:rsidRDefault="00396358" w:rsidP="0056124F">
      <w:pPr>
        <w:pStyle w:val="2"/>
      </w:pPr>
      <w:bookmarkStart w:id="6" w:name="_Toc129611334"/>
      <w:r>
        <w:rPr>
          <w:rFonts w:hint="eastAsia"/>
        </w:rPr>
        <w:t>安装工具</w:t>
      </w:r>
      <w:bookmarkEnd w:id="6"/>
    </w:p>
    <w:tbl>
      <w:tblPr>
        <w:tblW w:w="89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653"/>
        <w:gridCol w:w="1701"/>
        <w:gridCol w:w="2407"/>
      </w:tblGrid>
      <w:tr w:rsidR="00396358" w:rsidRPr="00956401" w14:paraId="543A1450" w14:textId="77777777" w:rsidTr="000B08D0">
        <w:trPr>
          <w:trHeight w:val="454"/>
        </w:trPr>
        <w:tc>
          <w:tcPr>
            <w:tcW w:w="2216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59A6FD" w14:textId="77777777" w:rsidR="00396358" w:rsidRPr="00956401" w:rsidRDefault="00396358" w:rsidP="000B08D0">
            <w:pPr>
              <w:pStyle w:val="TableHeading0"/>
            </w:pPr>
            <w:r>
              <w:rPr>
                <w:rFonts w:hint="eastAsia"/>
              </w:rPr>
              <w:t>工具</w:t>
            </w:r>
          </w:p>
        </w:tc>
        <w:tc>
          <w:tcPr>
            <w:tcW w:w="2653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6805EA" w14:textId="77777777" w:rsidR="00396358" w:rsidRPr="00956401" w:rsidRDefault="00396358" w:rsidP="000B08D0">
            <w:pPr>
              <w:pStyle w:val="TableHeading0"/>
            </w:pPr>
            <w:r>
              <w:rPr>
                <w:rFonts w:hint="eastAsia"/>
              </w:rPr>
              <w:t>规格</w:t>
            </w:r>
          </w:p>
        </w:tc>
        <w:tc>
          <w:tcPr>
            <w:tcW w:w="1701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B798DC" w14:textId="77777777" w:rsidR="00396358" w:rsidRDefault="00396358" w:rsidP="000B08D0">
            <w:pPr>
              <w:pStyle w:val="TableHeading0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/pcs</w:t>
            </w:r>
          </w:p>
        </w:tc>
        <w:tc>
          <w:tcPr>
            <w:tcW w:w="2407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96FE1E5" w14:textId="77777777" w:rsidR="00396358" w:rsidRDefault="00396358" w:rsidP="000B08D0">
            <w:pPr>
              <w:pStyle w:val="TableHeading0"/>
            </w:pPr>
            <w:r>
              <w:rPr>
                <w:rFonts w:hint="eastAsia"/>
              </w:rPr>
              <w:t>备注</w:t>
            </w:r>
          </w:p>
        </w:tc>
      </w:tr>
      <w:tr w:rsidR="00396358" w:rsidRPr="00956401" w14:paraId="4C23C8DB" w14:textId="77777777" w:rsidTr="000B08D0">
        <w:trPr>
          <w:trHeight w:val="389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2A204C" w14:textId="77777777" w:rsidR="00396358" w:rsidRPr="00454D93" w:rsidRDefault="00396358" w:rsidP="000B08D0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活动扳手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1225D848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sz w:val="18"/>
                <w:szCs w:val="18"/>
              </w:rPr>
              <w:t>250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3</w:t>
            </w:r>
            <w:r w:rsidRPr="00454D93">
              <w:rPr>
                <w:sz w:val="18"/>
                <w:szCs w:val="18"/>
              </w:rPr>
              <w:t>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  <w:r w:rsidRPr="00454D93">
              <w:rPr>
                <w:rFonts w:hint="eastAsia"/>
                <w:sz w:val="18"/>
                <w:szCs w:val="18"/>
              </w:rPr>
              <w:t>（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0</w:t>
            </w:r>
            <w:r w:rsidRPr="00454D93">
              <w:rPr>
                <w:rFonts w:hint="eastAsia"/>
                <w:sz w:val="18"/>
                <w:szCs w:val="18"/>
              </w:rPr>
              <w:t>＇）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0E6FF5F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8DFC8B6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安装箱体、闸杆时使用</w:t>
            </w:r>
          </w:p>
        </w:tc>
      </w:tr>
      <w:tr w:rsidR="00454D93" w:rsidRPr="00956401" w14:paraId="23A521B3" w14:textId="77777777" w:rsidTr="000B08D0">
        <w:trPr>
          <w:trHeight w:val="389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DD5220" w14:textId="77777777" w:rsidR="00454D93" w:rsidRPr="00454D93" w:rsidRDefault="00454D93" w:rsidP="000B08D0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内六角扳手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CA463ED" w14:textId="77777777" w:rsidR="00454D93" w:rsidRPr="007C1D8B" w:rsidRDefault="00454D93" w:rsidP="000B08D0">
            <w:pPr>
              <w:ind w:left="0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/>
                <w:sz w:val="18"/>
                <w:szCs w:val="18"/>
              </w:rPr>
              <w:t>4mm</w:t>
            </w:r>
            <w:r w:rsidR="007C1D8B">
              <w:rPr>
                <w:rFonts w:eastAsiaTheme="minorEastAsia" w:hint="eastAsia"/>
                <w:sz w:val="18"/>
                <w:szCs w:val="18"/>
              </w:rPr>
              <w:t>、</w:t>
            </w:r>
            <w:r w:rsidRPr="00454D93">
              <w:rPr>
                <w:rFonts w:eastAsiaTheme="minorEastAsia"/>
                <w:sz w:val="18"/>
                <w:szCs w:val="18"/>
              </w:rPr>
              <w:t>6mm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99A4DD2" w14:textId="77777777" w:rsidR="00454D93" w:rsidRPr="00454D93" w:rsidRDefault="007C1D8B" w:rsidP="000B08D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把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FA83925" w14:textId="77777777" w:rsidR="00454D93" w:rsidRPr="00454D93" w:rsidRDefault="007C1D8B" w:rsidP="000B08D0">
            <w:pPr>
              <w:ind w:lef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396358" w:rsidRPr="00956401" w14:paraId="4E3FB823" w14:textId="77777777" w:rsidTr="000B08D0">
        <w:trPr>
          <w:trHeight w:val="389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0AA12E" w14:textId="77777777" w:rsidR="00396358" w:rsidRPr="00454D93" w:rsidRDefault="00396358" w:rsidP="000B08D0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冲击钻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5FD60A52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Φ</w:t>
            </w:r>
            <w:r w:rsidRPr="00454D93">
              <w:rPr>
                <w:sz w:val="18"/>
                <w:szCs w:val="18"/>
              </w:rPr>
              <w:t>19</w:t>
            </w:r>
            <w:r w:rsidRPr="00454D93">
              <w:rPr>
                <w:rFonts w:hint="eastAsia"/>
                <w:sz w:val="18"/>
                <w:szCs w:val="18"/>
              </w:rPr>
              <w:t>钻头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156D6DD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B7DA56A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箱体打孔时使用</w:t>
            </w:r>
          </w:p>
        </w:tc>
      </w:tr>
      <w:tr w:rsidR="00396358" w:rsidRPr="00956401" w14:paraId="19CE1A3B" w14:textId="77777777" w:rsidTr="000B08D0">
        <w:trPr>
          <w:trHeight w:val="389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87EE74" w14:textId="77777777" w:rsidR="00396358" w:rsidRPr="00454D93" w:rsidRDefault="00396358" w:rsidP="000B08D0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卷尺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62D3CCE1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5m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6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267AD93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E7AD871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396358" w:rsidRPr="00956401" w14:paraId="49CE9C5C" w14:textId="77777777" w:rsidTr="000B08D0">
        <w:trPr>
          <w:trHeight w:val="389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D0FF3C" w14:textId="77777777" w:rsidR="00396358" w:rsidRPr="00454D93" w:rsidRDefault="00396358" w:rsidP="000B08D0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绝缘手套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76DC644E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000F76E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020EA70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调整控制器参数时使用</w:t>
            </w:r>
          </w:p>
        </w:tc>
      </w:tr>
      <w:tr w:rsidR="00396358" w:rsidRPr="00956401" w14:paraId="03F09087" w14:textId="77777777" w:rsidTr="00FB37B9">
        <w:trPr>
          <w:trHeight w:val="391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515CAD" w14:textId="77777777" w:rsidR="00396358" w:rsidRPr="00454D93" w:rsidRDefault="00396358" w:rsidP="000B08D0">
            <w:pPr>
              <w:ind w:left="0" w:right="54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一字螺丝刀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4A5D17DD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3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00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06949E8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2453435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端子接线时使用</w:t>
            </w:r>
          </w:p>
        </w:tc>
      </w:tr>
      <w:tr w:rsidR="00396358" w:rsidRPr="00956401" w14:paraId="7B190C64" w14:textId="77777777" w:rsidTr="00FB37B9">
        <w:trPr>
          <w:trHeight w:val="391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53228" w14:textId="77777777" w:rsidR="00396358" w:rsidRPr="00454D93" w:rsidRDefault="00396358" w:rsidP="000B08D0">
            <w:pPr>
              <w:ind w:left="0" w:right="54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十字螺丝刀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79C1FB53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ascii="MS Gothic" w:eastAsiaTheme="minorEastAsia" w:hAnsi="MS Gothic" w:cs="MS Gothic"/>
                <w:sz w:val="18"/>
                <w:szCs w:val="18"/>
              </w:rPr>
              <w:t>∅</w:t>
            </w:r>
            <w:r w:rsidRPr="00454D93">
              <w:rPr>
                <w:rFonts w:eastAsiaTheme="minorEastAsia"/>
                <w:sz w:val="18"/>
                <w:szCs w:val="18"/>
              </w:rPr>
              <w:t>5mm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1D39458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CEEAABE" w14:textId="77777777" w:rsidR="00396358" w:rsidRPr="00454D93" w:rsidRDefault="007C1D8B" w:rsidP="000B08D0">
            <w:pPr>
              <w:ind w:lef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396358" w:rsidRPr="00956401" w14:paraId="18455974" w14:textId="77777777" w:rsidTr="00FB37B9">
        <w:trPr>
          <w:trHeight w:val="391"/>
        </w:trPr>
        <w:tc>
          <w:tcPr>
            <w:tcW w:w="221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FD6293" w14:textId="77777777" w:rsidR="00396358" w:rsidRPr="00454D93" w:rsidRDefault="00396358" w:rsidP="000B08D0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卡簧钳</w:t>
            </w:r>
          </w:p>
        </w:tc>
        <w:tc>
          <w:tcPr>
            <w:tcW w:w="26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35BB59D3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7</w:t>
            </w:r>
            <w:r w:rsidRPr="00454D93">
              <w:rPr>
                <w:rFonts w:hint="eastAsia"/>
                <w:sz w:val="18"/>
                <w:szCs w:val="18"/>
              </w:rPr>
              <w:t>寸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F71C4DF" w14:textId="77777777" w:rsidR="00396358" w:rsidRPr="00454D93" w:rsidRDefault="00396358" w:rsidP="000B08D0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A9A9B51" w14:textId="77777777" w:rsidR="00396358" w:rsidRPr="00454D93" w:rsidRDefault="00396358" w:rsidP="000B08D0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仅换向时使用</w:t>
            </w:r>
          </w:p>
        </w:tc>
      </w:tr>
    </w:tbl>
    <w:p w14:paraId="378587B0" w14:textId="77777777" w:rsidR="0056124F" w:rsidRPr="004F527C" w:rsidRDefault="00396358" w:rsidP="004F527C">
      <w:pPr>
        <w:pStyle w:val="2"/>
      </w:pPr>
      <w:bookmarkStart w:id="7" w:name="_Toc129611335"/>
      <w:r w:rsidRPr="004F527C">
        <w:rPr>
          <w:rFonts w:hint="eastAsia"/>
        </w:rPr>
        <w:t>安装要求</w:t>
      </w:r>
      <w:bookmarkEnd w:id="7"/>
    </w:p>
    <w:p w14:paraId="18B34EE5" w14:textId="77777777" w:rsidR="003570EC" w:rsidRDefault="003570EC" w:rsidP="00C90E41">
      <w:pPr>
        <w:pStyle w:val="10"/>
      </w:pPr>
      <w:r>
        <w:rPr>
          <w:rFonts w:hint="eastAsia"/>
        </w:rPr>
        <w:t>安装位置</w:t>
      </w:r>
      <w:r w:rsidR="007116D2">
        <w:rPr>
          <w:rFonts w:hint="eastAsia"/>
        </w:rPr>
        <w:t>的</w:t>
      </w:r>
      <w:r>
        <w:rPr>
          <w:rFonts w:hint="eastAsia"/>
        </w:rPr>
        <w:t>地面应水平，保证道闸的机身垂直于水平面</w:t>
      </w:r>
      <w:r w:rsidR="00872331">
        <w:rPr>
          <w:rFonts w:hint="eastAsia"/>
        </w:rPr>
        <w:t>；道闸杆应垂直于行车方向；</w:t>
      </w:r>
    </w:p>
    <w:p w14:paraId="31E66682" w14:textId="77777777" w:rsidR="003570EC" w:rsidRDefault="003570EC" w:rsidP="00C90E41">
      <w:pPr>
        <w:pStyle w:val="10"/>
      </w:pPr>
      <w:r>
        <w:rPr>
          <w:rFonts w:hint="eastAsia"/>
        </w:rPr>
        <w:t>与其他设备距离在</w:t>
      </w:r>
      <w:r w:rsidR="001E61D7">
        <w:t>0.5</w:t>
      </w:r>
      <w:r w:rsidR="001E61D7">
        <w:rPr>
          <w:rFonts w:hint="eastAsia"/>
        </w:rPr>
        <w:t>m</w:t>
      </w:r>
      <w:r>
        <w:rPr>
          <w:rFonts w:hint="eastAsia"/>
        </w:rPr>
        <w:t>以上，方便开门检修；</w:t>
      </w:r>
    </w:p>
    <w:p w14:paraId="6EF74F5B" w14:textId="77777777" w:rsidR="0056124F" w:rsidRDefault="003570EC" w:rsidP="00C90E41">
      <w:pPr>
        <w:pStyle w:val="10"/>
      </w:pPr>
      <w:r>
        <w:rPr>
          <w:rFonts w:hint="eastAsia"/>
        </w:rPr>
        <w:t>如果</w:t>
      </w:r>
      <w:r w:rsidR="00411372">
        <w:rPr>
          <w:rFonts w:hint="eastAsia"/>
        </w:rPr>
        <w:t>安装在安全岛</w:t>
      </w:r>
      <w:r w:rsidR="006544A5">
        <w:rPr>
          <w:rFonts w:hint="eastAsia"/>
        </w:rPr>
        <w:t>上，注意不要使箱体超出</w:t>
      </w:r>
      <w:r w:rsidR="00121CDF">
        <w:rPr>
          <w:rFonts w:hint="eastAsia"/>
        </w:rPr>
        <w:t>安全岛</w:t>
      </w:r>
      <w:r w:rsidR="006544A5">
        <w:rPr>
          <w:rFonts w:hint="eastAsia"/>
        </w:rPr>
        <w:t>。</w:t>
      </w:r>
    </w:p>
    <w:p w14:paraId="20AC56DD" w14:textId="77777777" w:rsidR="003570EC" w:rsidRDefault="003570EC" w:rsidP="003570EC">
      <w:pPr>
        <w:pStyle w:val="2"/>
      </w:pPr>
      <w:bookmarkStart w:id="8" w:name="_Toc129611336"/>
      <w:r>
        <w:rPr>
          <w:rFonts w:hint="eastAsia"/>
        </w:rPr>
        <w:t>打孔要求</w:t>
      </w:r>
      <w:bookmarkEnd w:id="8"/>
    </w:p>
    <w:p w14:paraId="0E8D190E" w14:textId="77777777" w:rsidR="00182341" w:rsidRDefault="00182341" w:rsidP="004B4D4D">
      <w:pPr>
        <w:pStyle w:val="10"/>
        <w:numPr>
          <w:ilvl w:val="0"/>
          <w:numId w:val="14"/>
        </w:numPr>
      </w:pPr>
      <w:r w:rsidRPr="00351AB3">
        <w:rPr>
          <w:rFonts w:hint="eastAsia"/>
          <w:b/>
        </w:rPr>
        <w:t>孔位置确认：</w:t>
      </w:r>
      <w:r w:rsidRPr="00DE4246">
        <w:rPr>
          <w:rFonts w:hint="eastAsia"/>
        </w:rPr>
        <w:t>把箱体放置到选好的位置，打开箱门，用螺丝刀沿底座板上腰型槽在地面划线，</w:t>
      </w:r>
      <w:r>
        <w:rPr>
          <w:rFonts w:hint="eastAsia"/>
        </w:rPr>
        <w:t>确认打孔位置后，</w:t>
      </w:r>
      <w:r w:rsidRPr="00DE4246">
        <w:rPr>
          <w:rFonts w:hint="eastAsia"/>
        </w:rPr>
        <w:t>移开箱体；</w:t>
      </w:r>
      <w:r w:rsidR="00583C52">
        <w:rPr>
          <w:rFonts w:hint="eastAsia"/>
        </w:rPr>
        <w:t>孔间距尺寸见</w:t>
      </w:r>
      <w:r w:rsidR="005904E0">
        <w:rPr>
          <w:rFonts w:hint="eastAsia"/>
        </w:rPr>
        <w:t>下图</w:t>
      </w:r>
      <w:r w:rsidR="00583C52">
        <w:rPr>
          <w:rFonts w:hint="eastAsia"/>
        </w:rPr>
        <w:t>。</w:t>
      </w:r>
      <w:r w:rsidR="007D5E9E">
        <w:rPr>
          <w:rFonts w:hint="eastAsia"/>
        </w:rPr>
        <w:t>（单位：</w:t>
      </w:r>
      <w:r w:rsidR="007D5E9E">
        <w:rPr>
          <w:rFonts w:hint="eastAsia"/>
        </w:rPr>
        <w:t>mm</w:t>
      </w:r>
      <w:r w:rsidR="007D5E9E">
        <w:rPr>
          <w:rFonts w:hint="eastAsia"/>
        </w:rPr>
        <w:t>）</w:t>
      </w:r>
    </w:p>
    <w:p w14:paraId="5606ED79" w14:textId="77777777" w:rsidR="00CB6A71" w:rsidRDefault="00CB6A71" w:rsidP="00CB6A71">
      <w:pPr>
        <w:pStyle w:val="FigureDescription"/>
      </w:pPr>
      <w:bookmarkStart w:id="9" w:name="_Ref104406893"/>
      <w:r>
        <w:rPr>
          <w:rFonts w:hint="eastAsia"/>
        </w:rPr>
        <w:lastRenderedPageBreak/>
        <w:t>打孔间距</w:t>
      </w:r>
      <w:bookmarkEnd w:id="9"/>
    </w:p>
    <w:p w14:paraId="62D12E6B" w14:textId="77777777" w:rsidR="00CB6A71" w:rsidRPr="00CB6A71" w:rsidRDefault="008F274A" w:rsidP="00CB6A71">
      <w:pPr>
        <w:pStyle w:val="Figure"/>
      </w:pPr>
      <w:r>
        <w:rPr>
          <w:noProof/>
        </w:rPr>
        <w:drawing>
          <wp:inline distT="0" distB="0" distL="0" distR="0" wp14:anchorId="6126EA67" wp14:editId="2CFB5167">
            <wp:extent cx="4367175" cy="227506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9730" cy="229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EBB8E" w14:textId="77777777" w:rsidR="00182341" w:rsidRDefault="00182341" w:rsidP="00F4769E">
      <w:pPr>
        <w:pStyle w:val="10"/>
      </w:pPr>
      <w:r w:rsidRPr="00C81786">
        <w:rPr>
          <w:rFonts w:hint="eastAsia"/>
          <w:b/>
        </w:rPr>
        <w:t>打孔要求：</w:t>
      </w:r>
      <w:r>
        <w:rPr>
          <w:rFonts w:hint="eastAsia"/>
        </w:rPr>
        <w:t>在确认好的打孔位置，用Φ</w:t>
      </w:r>
      <w:r w:rsidR="00DB2798">
        <w:t>1</w:t>
      </w:r>
      <w:r w:rsidR="00540DF6">
        <w:t>9</w:t>
      </w:r>
      <w:r>
        <w:rPr>
          <w:rFonts w:hint="eastAsia"/>
        </w:rPr>
        <w:t>钻头（螺丝尺寸Φ</w:t>
      </w:r>
      <w:r w:rsidR="00DB2798">
        <w:t>16</w:t>
      </w:r>
      <w:r>
        <w:rPr>
          <w:rFonts w:hint="eastAsia"/>
        </w:rPr>
        <w:t>）进行打孔，孔深</w:t>
      </w:r>
      <w:r w:rsidR="00277C3D">
        <w:t>70-75</w:t>
      </w:r>
      <w:r w:rsidR="00F4769E">
        <w:rPr>
          <w:rFonts w:hint="eastAsia"/>
        </w:rPr>
        <w:t>m</w:t>
      </w:r>
      <w:r>
        <w:rPr>
          <w:rFonts w:hint="eastAsia"/>
        </w:rPr>
        <w:t>m</w:t>
      </w:r>
      <w:r>
        <w:rPr>
          <w:rFonts w:hint="eastAsia"/>
        </w:rPr>
        <w:t>；</w:t>
      </w:r>
    </w:p>
    <w:p w14:paraId="1A9DF3A8" w14:textId="77777777" w:rsidR="0056124F" w:rsidRDefault="0049452C" w:rsidP="0049452C">
      <w:pPr>
        <w:pStyle w:val="2"/>
      </w:pPr>
      <w:bookmarkStart w:id="10" w:name="_Toc129611337"/>
      <w:r>
        <w:rPr>
          <w:rFonts w:hint="eastAsia"/>
        </w:rPr>
        <w:t>箱体</w:t>
      </w:r>
      <w:r w:rsidR="00DC5BF6">
        <w:rPr>
          <w:rFonts w:hint="eastAsia"/>
        </w:rPr>
        <w:t>安装</w:t>
      </w:r>
      <w:bookmarkEnd w:id="10"/>
    </w:p>
    <w:p w14:paraId="389928EE" w14:textId="77777777" w:rsidR="0049452C" w:rsidRDefault="003570EC" w:rsidP="00DE4B55">
      <w:pPr>
        <w:pStyle w:val="INStep"/>
        <w:ind w:left="737" w:hanging="737"/>
      </w:pPr>
      <w:r>
        <w:rPr>
          <w:rFonts w:hint="eastAsia"/>
        </w:rPr>
        <w:t>取出箱内随机附件；</w:t>
      </w:r>
    </w:p>
    <w:p w14:paraId="66C41570" w14:textId="77777777" w:rsidR="003570EC" w:rsidRDefault="003570EC" w:rsidP="00DE4B55">
      <w:pPr>
        <w:pStyle w:val="INStep"/>
        <w:ind w:left="737" w:hanging="737"/>
      </w:pPr>
      <w:r>
        <w:rPr>
          <w:rFonts w:hint="eastAsia"/>
        </w:rPr>
        <w:t>将道闸安置在打孔位置上；</w:t>
      </w:r>
    </w:p>
    <w:p w14:paraId="0B7767DF" w14:textId="77777777" w:rsidR="004A7797" w:rsidRDefault="004A7797" w:rsidP="00DE4B55">
      <w:pPr>
        <w:pStyle w:val="INStep"/>
        <w:ind w:left="737" w:hanging="737"/>
      </w:pPr>
      <w:r>
        <w:rPr>
          <w:rFonts w:hint="eastAsia"/>
        </w:rPr>
        <w:t>置入膨胀螺丝，调整好箱体水平度及垂直度；</w:t>
      </w:r>
    </w:p>
    <w:p w14:paraId="7ED884FD" w14:textId="77777777" w:rsidR="001E61D7" w:rsidRDefault="004A7797" w:rsidP="001E61D7">
      <w:pPr>
        <w:pStyle w:val="INStep"/>
        <w:ind w:left="737" w:hanging="737"/>
      </w:pPr>
      <w:r>
        <w:rPr>
          <w:rFonts w:hint="eastAsia"/>
        </w:rPr>
        <w:t>安装压板条，在每个螺丝上放下一个平垫片及一个弹簧垫片，用螺丝锁紧</w:t>
      </w:r>
      <w:r w:rsidR="00DC5BF6">
        <w:rPr>
          <w:rFonts w:hint="eastAsia"/>
        </w:rPr>
        <w:t>，保证箱体无晃动</w:t>
      </w:r>
      <w:r w:rsidR="00E63A93">
        <w:rPr>
          <w:rFonts w:hint="eastAsia"/>
        </w:rPr>
        <w:t>。</w:t>
      </w:r>
    </w:p>
    <w:p w14:paraId="5372D9D7" w14:textId="77777777" w:rsidR="001E61D7" w:rsidRDefault="001E61D7" w:rsidP="001E61D7">
      <w:pPr>
        <w:pStyle w:val="FigureDescription"/>
      </w:pPr>
      <w:r>
        <w:rPr>
          <w:rFonts w:hint="eastAsia"/>
        </w:rPr>
        <w:t>安装压板条</w:t>
      </w:r>
    </w:p>
    <w:p w14:paraId="781BF7BA" w14:textId="77777777" w:rsidR="001E61D7" w:rsidRDefault="009A6F6D" w:rsidP="001E61D7">
      <w:r w:rsidRPr="009A6F6D">
        <w:rPr>
          <w:noProof/>
        </w:rPr>
        <w:drawing>
          <wp:inline distT="0" distB="0" distL="0" distR="0" wp14:anchorId="406EAA0B" wp14:editId="707E48BA">
            <wp:extent cx="3765234" cy="1164566"/>
            <wp:effectExtent l="0" t="0" r="6985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72221" cy="116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B869D" w14:textId="77777777" w:rsidR="001E61D7" w:rsidRDefault="001E61D7" w:rsidP="001E61D7">
      <w:pPr>
        <w:pStyle w:val="FigureDescription"/>
      </w:pPr>
      <w:r>
        <w:rPr>
          <w:rFonts w:hint="eastAsia"/>
        </w:rPr>
        <w:t>螺丝</w:t>
      </w:r>
    </w:p>
    <w:p w14:paraId="4368328A" w14:textId="77777777" w:rsidR="001E61D7" w:rsidRPr="001E61D7" w:rsidRDefault="001E61D7" w:rsidP="001E61D7">
      <w:r>
        <w:rPr>
          <w:noProof/>
        </w:rPr>
        <w:drawing>
          <wp:inline distT="0" distB="0" distL="0" distR="0" wp14:anchorId="37B8F484" wp14:editId="4D8949FD">
            <wp:extent cx="2782570" cy="1351721"/>
            <wp:effectExtent l="0" t="0" r="0" b="127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5304" cy="136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7BB7E" w14:textId="77777777" w:rsidR="00494BC8" w:rsidRDefault="00494BC8" w:rsidP="00494BC8">
      <w:pPr>
        <w:pStyle w:val="2"/>
      </w:pPr>
      <w:bookmarkStart w:id="11" w:name="_Toc103962201"/>
      <w:bookmarkStart w:id="12" w:name="_Toc129611338"/>
      <w:bookmarkStart w:id="13" w:name="_Toc103962204"/>
      <w:r>
        <w:rPr>
          <w:rFonts w:hint="eastAsia"/>
        </w:rPr>
        <w:t>闸杆安装</w:t>
      </w:r>
      <w:bookmarkEnd w:id="11"/>
      <w:bookmarkEnd w:id="12"/>
    </w:p>
    <w:p w14:paraId="19907EB5" w14:textId="77777777" w:rsidR="00494BC8" w:rsidRPr="00C55FFF" w:rsidRDefault="00494BC8" w:rsidP="00494BC8">
      <w:r>
        <w:rPr>
          <w:rFonts w:hint="eastAsia"/>
        </w:rPr>
        <w:t>杆件安装需准备</w:t>
      </w:r>
      <w:r>
        <w:rPr>
          <w:rFonts w:hint="eastAsia"/>
        </w:rPr>
        <w:t>1</w:t>
      </w:r>
      <w:r>
        <w:t>9</w:t>
      </w:r>
      <w:r>
        <w:rPr>
          <w:rFonts w:hint="eastAsia"/>
        </w:rPr>
        <w:t>mm</w:t>
      </w:r>
      <w:r>
        <w:rPr>
          <w:rFonts w:hint="eastAsia"/>
        </w:rPr>
        <w:t>固定扳手或活动扳手</w:t>
      </w:r>
      <w:r>
        <w:rPr>
          <w:rFonts w:hint="eastAsia"/>
        </w:rPr>
        <w:t>2</w:t>
      </w:r>
      <w:r>
        <w:rPr>
          <w:rFonts w:hint="eastAsia"/>
        </w:rPr>
        <w:t>个。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494BC8" w:rsidRPr="007847B0" w14:paraId="6207C5A4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59A67E" w14:textId="77777777" w:rsidR="00494BC8" w:rsidRDefault="00494BC8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lastRenderedPageBreak/>
              <w:drawing>
                <wp:inline distT="0" distB="0" distL="0" distR="0" wp14:anchorId="26E8472D" wp14:editId="37FF6223">
                  <wp:extent cx="257175" cy="257175"/>
                  <wp:effectExtent l="19050" t="0" r="9525" b="0"/>
                  <wp:docPr id="53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5550737" w14:textId="77777777" w:rsidR="00494BC8" w:rsidRPr="009460DA" w:rsidRDefault="00494BC8" w:rsidP="00636C41">
            <w:pPr>
              <w:pStyle w:val="NotesHeading"/>
            </w:pPr>
            <w:r w:rsidRPr="009460DA">
              <w:rPr>
                <w:rStyle w:val="NotesHeadingCharChar"/>
                <w:rFonts w:hint="eastAsia"/>
              </w:rPr>
              <w:t>注意</w:t>
            </w:r>
            <w:r w:rsidRPr="009460DA">
              <w:rPr>
                <w:rStyle w:val="NotesHeadingCharChar"/>
              </w:rPr>
              <w:t>：</w:t>
            </w:r>
          </w:p>
          <w:p w14:paraId="4A02A1D8" w14:textId="77777777" w:rsidR="00494BC8" w:rsidRPr="00D30516" w:rsidRDefault="00494BC8" w:rsidP="00636C41">
            <w:pPr>
              <w:pStyle w:val="NotesTextList"/>
              <w:numPr>
                <w:ilvl w:val="3"/>
                <w:numId w:val="13"/>
              </w:numPr>
              <w:rPr>
                <w:lang w:eastAsia="zh-CN"/>
              </w:rPr>
            </w:pPr>
            <w:r w:rsidRPr="00F84E54">
              <w:rPr>
                <w:rStyle w:val="NotesTextListCharChar"/>
                <w:rFonts w:hint="eastAsia"/>
                <w:lang w:eastAsia="zh-CN"/>
              </w:rPr>
              <w:t>以下步骤必须在通电前完成。</w:t>
            </w:r>
          </w:p>
        </w:tc>
      </w:tr>
    </w:tbl>
    <w:p w14:paraId="5F360D2D" w14:textId="77777777" w:rsidR="00494BC8" w:rsidRDefault="00494BC8" w:rsidP="00494BC8">
      <w:pPr>
        <w:pStyle w:val="3"/>
      </w:pPr>
      <w:bookmarkStart w:id="14" w:name="_Toc103962202"/>
      <w:bookmarkStart w:id="15" w:name="_Toc129611339"/>
      <w:r>
        <w:rPr>
          <w:rFonts w:hint="eastAsia"/>
        </w:rPr>
        <w:t>直杆带胶条闸杆</w:t>
      </w:r>
      <w:bookmarkEnd w:id="14"/>
      <w:bookmarkEnd w:id="15"/>
    </w:p>
    <w:p w14:paraId="37A46711" w14:textId="77777777" w:rsidR="00494BC8" w:rsidRDefault="00494BC8" w:rsidP="00494BC8">
      <w:bookmarkStart w:id="16" w:name="_Toc40289860"/>
      <w:r>
        <w:rPr>
          <w:rFonts w:hint="eastAsia"/>
        </w:rPr>
        <w:t>取出闸杆与闸杆外夹板、螺丝、螺母，并按下图步骤安装。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494BC8" w:rsidRPr="007847B0" w14:paraId="779A8EA1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912CA59" w14:textId="77777777" w:rsidR="00494BC8" w:rsidRDefault="00494BC8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B64BBEB" wp14:editId="428A1318">
                  <wp:extent cx="257175" cy="257175"/>
                  <wp:effectExtent l="19050" t="0" r="9525" b="0"/>
                  <wp:docPr id="6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0E983A3" w14:textId="77777777" w:rsidR="00494BC8" w:rsidRPr="00520C38" w:rsidRDefault="00494BC8" w:rsidP="00636C4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396BCCBF" w14:textId="77777777" w:rsidR="00494BC8" w:rsidRPr="00D30516" w:rsidRDefault="00494BC8" w:rsidP="00636C41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闸杆胶条朝向下方。</w:t>
            </w:r>
          </w:p>
        </w:tc>
      </w:tr>
    </w:tbl>
    <w:p w14:paraId="7F5EAF1F" w14:textId="77777777" w:rsidR="00494BC8" w:rsidRDefault="00494BC8" w:rsidP="00494BC8">
      <w:pPr>
        <w:pStyle w:val="FigureDescription"/>
      </w:pPr>
      <w:r>
        <w:rPr>
          <w:rFonts w:hint="eastAsia"/>
        </w:rPr>
        <w:t>直杆带胶条闸杆安装</w:t>
      </w:r>
    </w:p>
    <w:p w14:paraId="6E71232F" w14:textId="77777777" w:rsidR="00494BC8" w:rsidRPr="002D6877" w:rsidRDefault="00494BC8" w:rsidP="00494BC8">
      <w:pPr>
        <w:pStyle w:val="Figure"/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460B48B3" wp14:editId="39F0D1B8">
            <wp:extent cx="6059706" cy="1806854"/>
            <wp:effectExtent l="0" t="0" r="0" b="3175"/>
            <wp:docPr id="902" name="图片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7666" cy="184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FA3B6" w14:textId="77777777" w:rsidR="00494BC8" w:rsidRPr="002D6877" w:rsidRDefault="00494BC8" w:rsidP="00494BC8">
      <w:r>
        <w:rPr>
          <w:noProof/>
        </w:rPr>
        <w:drawing>
          <wp:inline distT="0" distB="0" distL="0" distR="0" wp14:anchorId="66AA5FC0" wp14:editId="312835C6">
            <wp:extent cx="5114925" cy="2057826"/>
            <wp:effectExtent l="0" t="0" r="0" b="0"/>
            <wp:docPr id="903" name="图片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4532" cy="206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8244E" w14:textId="77777777" w:rsidR="00494BC8" w:rsidRPr="00FD055A" w:rsidRDefault="00494BC8" w:rsidP="00494BC8">
      <w:pPr>
        <w:pStyle w:val="3"/>
      </w:pPr>
      <w:bookmarkStart w:id="17" w:name="_Toc101468628"/>
      <w:bookmarkStart w:id="18" w:name="_Toc103962203"/>
      <w:bookmarkStart w:id="19" w:name="_Toc129611340"/>
      <w:r>
        <w:rPr>
          <w:rFonts w:hint="eastAsia"/>
        </w:rPr>
        <w:lastRenderedPageBreak/>
        <w:t>曲臂闸杆</w:t>
      </w:r>
      <w:bookmarkEnd w:id="17"/>
      <w:bookmarkEnd w:id="18"/>
      <w:bookmarkEnd w:id="19"/>
    </w:p>
    <w:p w14:paraId="56359E19" w14:textId="77777777" w:rsidR="00494BC8" w:rsidRPr="00C17912" w:rsidRDefault="00494BC8" w:rsidP="00C17912">
      <w:pPr>
        <w:pStyle w:val="40"/>
      </w:pPr>
      <w:r w:rsidRPr="00C17912">
        <w:t>曲臂杆</w:t>
      </w:r>
      <w:r w:rsidRPr="00C17912">
        <w:rPr>
          <w:rFonts w:hint="eastAsia"/>
        </w:rPr>
        <w:t>主杆</w:t>
      </w:r>
      <w:r w:rsidRPr="00C17912">
        <w:t>安装</w:t>
      </w:r>
    </w:p>
    <w:p w14:paraId="61FF1626" w14:textId="4E230B0E" w:rsidR="00494BC8" w:rsidRDefault="00494BC8" w:rsidP="00494BC8">
      <w:pPr>
        <w:pStyle w:val="FigureDescription"/>
        <w:rPr>
          <w:szCs w:val="22"/>
        </w:rPr>
      </w:pPr>
      <w:r>
        <w:rPr>
          <w:rFonts w:hint="eastAsia"/>
          <w:szCs w:val="22"/>
        </w:rPr>
        <w:t>曲臂杆主杆安装步骤</w:t>
      </w:r>
      <w:r w:rsidR="00E7592D">
        <w:rPr>
          <w:rFonts w:hint="eastAsia"/>
          <w:szCs w:val="22"/>
        </w:rPr>
        <w:t>：</w:t>
      </w:r>
    </w:p>
    <w:p w14:paraId="12018D51" w14:textId="77777777" w:rsidR="00494BC8" w:rsidRDefault="00494BC8" w:rsidP="00494BC8">
      <w:r w:rsidRPr="007631A5">
        <w:rPr>
          <w:noProof/>
        </w:rPr>
        <w:drawing>
          <wp:inline distT="0" distB="0" distL="0" distR="0" wp14:anchorId="6EA3AB6B" wp14:editId="17F41472">
            <wp:extent cx="6200775" cy="1848485"/>
            <wp:effectExtent l="0" t="0" r="9525" b="0"/>
            <wp:docPr id="11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2A46" w14:textId="77777777" w:rsidR="00494BC8" w:rsidRPr="00CE3A80" w:rsidRDefault="00494BC8" w:rsidP="00494BC8">
      <w:r w:rsidRPr="007631A5">
        <w:rPr>
          <w:noProof/>
        </w:rPr>
        <w:drawing>
          <wp:inline distT="0" distB="0" distL="0" distR="0" wp14:anchorId="09C11489" wp14:editId="4F3D8B4F">
            <wp:extent cx="5114925" cy="2057400"/>
            <wp:effectExtent l="0" t="0" r="9525" b="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B512" w14:textId="77777777" w:rsidR="00494BC8" w:rsidRDefault="00494BC8" w:rsidP="00494BC8">
      <w:pPr>
        <w:pStyle w:val="40"/>
      </w:pPr>
      <w:r>
        <w:rPr>
          <w:rFonts w:hint="eastAsia"/>
        </w:rPr>
        <w:t>曲臂杆牵引杆安装</w:t>
      </w:r>
    </w:p>
    <w:p w14:paraId="34582DC2" w14:textId="316BFD8A" w:rsidR="00494BC8" w:rsidRDefault="00494BC8" w:rsidP="00494BC8">
      <w:pPr>
        <w:pStyle w:val="FigureDescription"/>
        <w:rPr>
          <w:szCs w:val="22"/>
        </w:rPr>
      </w:pPr>
      <w:r>
        <w:rPr>
          <w:rFonts w:hint="eastAsia"/>
          <w:szCs w:val="22"/>
        </w:rPr>
        <w:t>曲臂杆牵引杆安装步骤</w:t>
      </w:r>
      <w:r w:rsidR="00E7592D">
        <w:rPr>
          <w:rFonts w:hint="eastAsia"/>
          <w:szCs w:val="22"/>
        </w:rPr>
        <w:t>：</w:t>
      </w:r>
    </w:p>
    <w:p w14:paraId="35E04A7D" w14:textId="77777777" w:rsidR="00494BC8" w:rsidRDefault="00494BC8" w:rsidP="00494BC8">
      <w:r>
        <w:rPr>
          <w:noProof/>
        </w:rPr>
        <w:drawing>
          <wp:inline distT="0" distB="0" distL="0" distR="0" wp14:anchorId="071630BE" wp14:editId="795890BB">
            <wp:extent cx="6153150" cy="2079169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2"/>
                    <a:stretch/>
                  </pic:blipFill>
                  <pic:spPr bwMode="auto">
                    <a:xfrm>
                      <a:off x="0" y="0"/>
                      <a:ext cx="6167729" cy="208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65D2C" w14:textId="77777777" w:rsidR="00494BC8" w:rsidRDefault="00494BC8" w:rsidP="00494BC8">
      <w:r>
        <w:rPr>
          <w:noProof/>
        </w:rPr>
        <w:lastRenderedPageBreak/>
        <w:drawing>
          <wp:inline distT="0" distB="0" distL="0" distR="0" wp14:anchorId="55B5607A" wp14:editId="2A42FC9E">
            <wp:extent cx="6171194" cy="2057400"/>
            <wp:effectExtent l="0" t="0" r="127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49"/>
                    <a:stretch/>
                  </pic:blipFill>
                  <pic:spPr bwMode="auto">
                    <a:xfrm>
                      <a:off x="0" y="0"/>
                      <a:ext cx="6177376" cy="205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150EE" w14:textId="77777777" w:rsidR="00494BC8" w:rsidRDefault="00494BC8" w:rsidP="00494BC8">
      <w:r>
        <w:rPr>
          <w:noProof/>
        </w:rPr>
        <w:drawing>
          <wp:inline distT="0" distB="0" distL="0" distR="0" wp14:anchorId="66E1FA22" wp14:editId="0645E829">
            <wp:extent cx="2407920" cy="1441094"/>
            <wp:effectExtent l="0" t="0" r="0" b="698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43535"/>
                    <a:stretch/>
                  </pic:blipFill>
                  <pic:spPr bwMode="auto">
                    <a:xfrm>
                      <a:off x="0" y="0"/>
                      <a:ext cx="2412854" cy="144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A7C52" w14:textId="77777777" w:rsidR="00494BC8" w:rsidRDefault="00494BC8" w:rsidP="00494BC8">
      <w:pPr>
        <w:pStyle w:val="40"/>
      </w:pPr>
      <w:r>
        <w:rPr>
          <w:rFonts w:hint="eastAsia"/>
        </w:rPr>
        <w:t>曲臂杆水平调节</w:t>
      </w:r>
    </w:p>
    <w:p w14:paraId="0C504908" w14:textId="16EA6EBA" w:rsidR="00494BC8" w:rsidRDefault="00494BC8" w:rsidP="00494BC8">
      <w:pPr>
        <w:pStyle w:val="FigureDescription"/>
        <w:rPr>
          <w:szCs w:val="22"/>
        </w:rPr>
      </w:pPr>
      <w:r>
        <w:rPr>
          <w:rFonts w:hint="eastAsia"/>
          <w:szCs w:val="22"/>
        </w:rPr>
        <w:t>曲臂杆平衡调节步骤</w:t>
      </w:r>
      <w:r w:rsidR="00E7592D">
        <w:rPr>
          <w:rFonts w:hint="eastAsia"/>
          <w:szCs w:val="22"/>
        </w:rPr>
        <w:t>：</w:t>
      </w:r>
    </w:p>
    <w:p w14:paraId="7F0E7977" w14:textId="77777777" w:rsidR="00494BC8" w:rsidRDefault="00494BC8" w:rsidP="00494BC8">
      <w:r>
        <w:rPr>
          <w:noProof/>
        </w:rPr>
        <w:drawing>
          <wp:inline distT="0" distB="0" distL="0" distR="0" wp14:anchorId="42E81F65" wp14:editId="5E094FDD">
            <wp:extent cx="5881421" cy="1551410"/>
            <wp:effectExtent l="0" t="0" r="508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832" cy="155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p w14:paraId="6956C7F5" w14:textId="77777777" w:rsidR="0035725C" w:rsidRDefault="0035725C" w:rsidP="0035725C">
      <w:pPr>
        <w:pStyle w:val="3"/>
      </w:pPr>
      <w:bookmarkStart w:id="20" w:name="_Toc88572671"/>
      <w:bookmarkStart w:id="21" w:name="_Toc110541468"/>
      <w:bookmarkStart w:id="22" w:name="_Toc129611341"/>
      <w:r>
        <w:rPr>
          <w:rFonts w:hint="eastAsia"/>
        </w:rPr>
        <w:lastRenderedPageBreak/>
        <w:t>栅栏闸杆</w:t>
      </w:r>
      <w:bookmarkEnd w:id="20"/>
      <w:bookmarkEnd w:id="21"/>
      <w:bookmarkEnd w:id="22"/>
    </w:p>
    <w:p w14:paraId="4141FA6A" w14:textId="3AA69602" w:rsidR="0035725C" w:rsidRDefault="0035725C" w:rsidP="0035725C">
      <w:pPr>
        <w:pStyle w:val="FigureDescription"/>
      </w:pPr>
      <w:r>
        <w:rPr>
          <w:rFonts w:hint="eastAsia"/>
        </w:rPr>
        <w:t>栅栏杆结构</w:t>
      </w:r>
      <w:r w:rsidR="00E7592D">
        <w:rPr>
          <w:rFonts w:hint="eastAsia"/>
        </w:rPr>
        <w:t>：</w:t>
      </w:r>
    </w:p>
    <w:p w14:paraId="1B308A61" w14:textId="77777777" w:rsidR="0035725C" w:rsidRPr="00190CF7" w:rsidRDefault="0035725C" w:rsidP="0035725C">
      <w:r>
        <w:rPr>
          <w:noProof/>
        </w:rPr>
        <w:drawing>
          <wp:inline distT="0" distB="0" distL="0" distR="0" wp14:anchorId="2649B9E3" wp14:editId="756D02D1">
            <wp:extent cx="4301338" cy="221266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447" cy="222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64DC" w14:textId="77777777" w:rsidR="0035725C" w:rsidRPr="00F930DC" w:rsidRDefault="0035725C" w:rsidP="008342FE">
      <w:pPr>
        <w:pStyle w:val="40"/>
        <w:numPr>
          <w:ilvl w:val="3"/>
          <w:numId w:val="47"/>
        </w:numPr>
      </w:pPr>
      <w:r>
        <w:rPr>
          <w:rFonts w:hint="eastAsia"/>
        </w:rPr>
        <w:t>安装栅栏杆</w:t>
      </w:r>
      <w:r>
        <w:rPr>
          <w:rFonts w:hint="eastAsia"/>
        </w:rPr>
        <w:t>U</w:t>
      </w:r>
      <w:r>
        <w:rPr>
          <w:rFonts w:hint="eastAsia"/>
        </w:rPr>
        <w:t>型连接件，用于固定小横杆</w:t>
      </w:r>
    </w:p>
    <w:p w14:paraId="24DF198D" w14:textId="23D5ACA9" w:rsidR="0035725C" w:rsidRPr="002916A5" w:rsidRDefault="0035725C" w:rsidP="0035725C">
      <w:pPr>
        <w:pStyle w:val="FigureDescription"/>
        <w:rPr>
          <w:szCs w:val="22"/>
        </w:rPr>
      </w:pPr>
      <w:r>
        <w:rPr>
          <w:rFonts w:hint="eastAsia"/>
          <w:szCs w:val="22"/>
        </w:rPr>
        <w:t>栅栏杆</w:t>
      </w:r>
      <w:r>
        <w:rPr>
          <w:rFonts w:hint="eastAsia"/>
          <w:szCs w:val="22"/>
        </w:rPr>
        <w:t>U</w:t>
      </w:r>
      <w:r>
        <w:rPr>
          <w:rFonts w:hint="eastAsia"/>
          <w:szCs w:val="22"/>
        </w:rPr>
        <w:t>型连接件安装</w:t>
      </w:r>
      <w:r w:rsidR="00E7592D">
        <w:rPr>
          <w:rFonts w:hint="eastAsia"/>
          <w:szCs w:val="22"/>
        </w:rPr>
        <w:t>：</w:t>
      </w:r>
    </w:p>
    <w:p w14:paraId="1DE3F098" w14:textId="77777777" w:rsidR="0035725C" w:rsidRPr="00A7485F" w:rsidRDefault="00475DDC" w:rsidP="0035725C">
      <w:r w:rsidRPr="00475DDC">
        <w:rPr>
          <w:noProof/>
        </w:rPr>
        <w:drawing>
          <wp:inline distT="0" distB="0" distL="0" distR="0" wp14:anchorId="72120575" wp14:editId="38684B52">
            <wp:extent cx="4770782" cy="1420209"/>
            <wp:effectExtent l="0" t="0" r="0" b="0"/>
            <wp:docPr id="6" name="图片 6" descr="F:\1.周任务\无簧道闸更新9.13-9.9.16\IMG_0913.HE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周任务\无簧道闸更新9.13-9.9.16\IMG_0913.HEI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52" r="2736" b="24257"/>
                    <a:stretch/>
                  </pic:blipFill>
                  <pic:spPr bwMode="auto">
                    <a:xfrm>
                      <a:off x="0" y="0"/>
                      <a:ext cx="4785180" cy="142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1BDCD" w14:textId="574D9261" w:rsidR="0035725C" w:rsidRDefault="0035725C" w:rsidP="0035725C">
      <w:pPr>
        <w:pStyle w:val="FigureDescription"/>
      </w:pPr>
      <w:r>
        <w:rPr>
          <w:rFonts w:hint="eastAsia"/>
        </w:rPr>
        <w:t>U</w:t>
      </w:r>
      <w:r>
        <w:rPr>
          <w:rFonts w:hint="eastAsia"/>
        </w:rPr>
        <w:t>型连接件的安装方式</w:t>
      </w:r>
      <w:r w:rsidR="00E7592D">
        <w:rPr>
          <w:rFonts w:hint="eastAsia"/>
        </w:rPr>
        <w:t>：</w:t>
      </w:r>
    </w:p>
    <w:p w14:paraId="0E2B3F5C" w14:textId="77777777" w:rsidR="0035725C" w:rsidRDefault="0035725C" w:rsidP="0035725C">
      <w:r>
        <w:rPr>
          <w:noProof/>
        </w:rPr>
        <w:drawing>
          <wp:inline distT="0" distB="0" distL="0" distR="0" wp14:anchorId="141E5F56" wp14:editId="6C3C11D9">
            <wp:extent cx="4901184" cy="1932473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97" cy="195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A76C1" w14:textId="77777777" w:rsidR="0035725C" w:rsidRDefault="0035725C" w:rsidP="0035725C">
      <w:r>
        <w:rPr>
          <w:noProof/>
        </w:rPr>
        <w:lastRenderedPageBreak/>
        <w:drawing>
          <wp:inline distT="0" distB="0" distL="0" distR="0" wp14:anchorId="5785A718" wp14:editId="3D6827E6">
            <wp:extent cx="1812897" cy="1757238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0638" b="34002"/>
                    <a:stretch/>
                  </pic:blipFill>
                  <pic:spPr bwMode="auto">
                    <a:xfrm>
                      <a:off x="0" y="0"/>
                      <a:ext cx="1818365" cy="1762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A84C7" w14:textId="77777777" w:rsidR="0035725C" w:rsidRDefault="0035725C" w:rsidP="0035725C">
      <w:pPr>
        <w:pStyle w:val="40"/>
      </w:pPr>
      <w:r>
        <w:rPr>
          <w:rFonts w:hint="eastAsia"/>
        </w:rPr>
        <w:t>安装栅栏杆主杆</w:t>
      </w:r>
    </w:p>
    <w:p w14:paraId="3864CF1D" w14:textId="77777777" w:rsidR="0035725C" w:rsidRDefault="0035725C" w:rsidP="0035725C">
      <w:r w:rsidRPr="007631A5">
        <w:rPr>
          <w:noProof/>
        </w:rPr>
        <w:drawing>
          <wp:inline distT="0" distB="0" distL="0" distR="0" wp14:anchorId="5FCF76C6" wp14:editId="350C6A10">
            <wp:extent cx="5857875" cy="1848485"/>
            <wp:effectExtent l="0" t="0" r="9525" b="0"/>
            <wp:docPr id="1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A5917" w14:textId="77777777" w:rsidR="008342FE" w:rsidRPr="007631A5" w:rsidRDefault="008342FE" w:rsidP="0035725C">
      <w:r w:rsidRPr="007631A5">
        <w:rPr>
          <w:noProof/>
        </w:rPr>
        <w:drawing>
          <wp:inline distT="0" distB="0" distL="0" distR="0" wp14:anchorId="384DC360" wp14:editId="1A4D125E">
            <wp:extent cx="4791456" cy="1887322"/>
            <wp:effectExtent l="0" t="0" r="0" b="0"/>
            <wp:docPr id="1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06018" cy="18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7AC2" w14:textId="77777777" w:rsidR="0035725C" w:rsidRDefault="0035725C" w:rsidP="0035725C">
      <w:pPr>
        <w:pStyle w:val="40"/>
      </w:pPr>
      <w:r>
        <w:rPr>
          <w:rFonts w:hint="eastAsia"/>
        </w:rPr>
        <w:lastRenderedPageBreak/>
        <w:t>安装栅栏杆小横杆</w:t>
      </w:r>
    </w:p>
    <w:p w14:paraId="11BA2F2F" w14:textId="77777777" w:rsidR="00DC514E" w:rsidRDefault="0035725C" w:rsidP="00497CC6">
      <w:r>
        <w:rPr>
          <w:noProof/>
        </w:rPr>
        <w:drawing>
          <wp:inline distT="0" distB="0" distL="0" distR="0" wp14:anchorId="19C6677C" wp14:editId="6B7CB086">
            <wp:extent cx="4542740" cy="1823173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04966" cy="184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CC6">
        <w:br w:type="textWrapping" w:clear="all"/>
      </w:r>
      <w:r w:rsidR="00497CC6">
        <w:rPr>
          <w:noProof/>
        </w:rPr>
        <w:drawing>
          <wp:inline distT="0" distB="0" distL="0" distR="0" wp14:anchorId="298CF287" wp14:editId="1F40E39C">
            <wp:extent cx="1773365" cy="1423284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3926" cy="146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0D539" w14:textId="77777777" w:rsidR="00DC514E" w:rsidRDefault="00DC514E" w:rsidP="00DC514E">
      <w:r>
        <w:rPr>
          <w:noProof/>
        </w:rPr>
        <w:drawing>
          <wp:inline distT="0" distB="0" distL="0" distR="0" wp14:anchorId="1768A4DA" wp14:editId="2488F61F">
            <wp:extent cx="1918825" cy="1711757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49163" cy="173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0B98F" w14:textId="77777777" w:rsidR="0035725C" w:rsidRPr="00D90A5C" w:rsidRDefault="00DC514E" w:rsidP="00DC514E">
      <w:r>
        <w:rPr>
          <w:noProof/>
        </w:rPr>
        <w:drawing>
          <wp:inline distT="0" distB="0" distL="0" distR="0" wp14:anchorId="3556BC35" wp14:editId="5B7F18E4">
            <wp:extent cx="2018996" cy="2282621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371" cy="231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B7239" w14:textId="77777777" w:rsidR="0035725C" w:rsidRDefault="0035725C" w:rsidP="0035725C">
      <w:pPr>
        <w:pStyle w:val="40"/>
      </w:pPr>
      <w:r>
        <w:rPr>
          <w:rFonts w:hint="eastAsia"/>
        </w:rPr>
        <w:lastRenderedPageBreak/>
        <w:t>栅栏杆平衡调节</w:t>
      </w:r>
    </w:p>
    <w:p w14:paraId="5829D54A" w14:textId="77777777" w:rsidR="0035725C" w:rsidRDefault="0035725C" w:rsidP="0035725C">
      <w:r>
        <w:rPr>
          <w:noProof/>
        </w:rPr>
        <w:drawing>
          <wp:inline distT="0" distB="0" distL="0" distR="0" wp14:anchorId="35EAC24A" wp14:editId="0A2C5419">
            <wp:extent cx="5603444" cy="2323647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12010" cy="232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56E4" w14:textId="77777777" w:rsidR="0068033D" w:rsidRDefault="0068033D">
      <w:pPr>
        <w:pStyle w:val="3"/>
      </w:pPr>
      <w:bookmarkStart w:id="23" w:name="_Toc129611342"/>
      <w:r>
        <w:rPr>
          <w:rFonts w:hint="eastAsia"/>
        </w:rPr>
        <w:t>防撞圆杆</w:t>
      </w:r>
      <w:bookmarkEnd w:id="23"/>
    </w:p>
    <w:p w14:paraId="075A4EF6" w14:textId="77777777" w:rsidR="0068033D" w:rsidRDefault="0068033D" w:rsidP="003C574E">
      <w:r>
        <w:rPr>
          <w:noProof/>
        </w:rPr>
        <w:drawing>
          <wp:inline distT="0" distB="0" distL="0" distR="0" wp14:anchorId="61A2F3EF" wp14:editId="43750226">
            <wp:extent cx="5025542" cy="3809704"/>
            <wp:effectExtent l="0" t="0" r="0" b="0"/>
            <wp:docPr id="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0301" cy="381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93D696" w14:textId="77777777" w:rsidR="0068033D" w:rsidRPr="0068033D" w:rsidRDefault="0068033D" w:rsidP="0068033D">
      <w:r>
        <w:rPr>
          <w:rFonts w:ascii="黑体" w:eastAsia="黑体" w:hAnsi="黑体"/>
          <w:noProof/>
        </w:rPr>
        <w:lastRenderedPageBreak/>
        <w:drawing>
          <wp:inline distT="0" distB="0" distL="0" distR="0" wp14:anchorId="7AE03BFA" wp14:editId="0769CD4D">
            <wp:extent cx="4928547" cy="3379623"/>
            <wp:effectExtent l="0" t="0" r="0" b="0"/>
            <wp:docPr id="2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5622" cy="338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9BFA34" w14:textId="77777777" w:rsidR="00AF2F4D" w:rsidRDefault="00AF2F4D" w:rsidP="00AF2F4D">
      <w:pPr>
        <w:pStyle w:val="2"/>
      </w:pPr>
      <w:bookmarkStart w:id="24" w:name="_Toc129611343"/>
      <w:r>
        <w:rPr>
          <w:rFonts w:hint="eastAsia"/>
        </w:rPr>
        <w:t>闸杆调节</w:t>
      </w:r>
      <w:bookmarkEnd w:id="13"/>
      <w:bookmarkEnd w:id="24"/>
    </w:p>
    <w:p w14:paraId="12DA8232" w14:textId="77777777" w:rsidR="00AF2F4D" w:rsidRDefault="00AF2F4D" w:rsidP="00AF2F4D">
      <w:pPr>
        <w:pStyle w:val="3"/>
      </w:pPr>
      <w:bookmarkStart w:id="25" w:name="_Toc103962205"/>
      <w:bookmarkStart w:id="26" w:name="_Toc129611344"/>
      <w:r>
        <w:rPr>
          <w:rFonts w:hint="eastAsia"/>
        </w:rPr>
        <w:t>杆件水平垂直调节</w:t>
      </w:r>
      <w:bookmarkEnd w:id="25"/>
      <w:bookmarkEnd w:id="26"/>
    </w:p>
    <w:p w14:paraId="63C181D1" w14:textId="77777777" w:rsidR="00AF2F4D" w:rsidRPr="00616868" w:rsidRDefault="00AF2F4D" w:rsidP="00AF2F4D">
      <w:pPr>
        <w:pStyle w:val="40"/>
      </w:pPr>
      <w:r>
        <w:rPr>
          <w:rFonts w:hint="eastAsia"/>
        </w:rPr>
        <w:t>参数调节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AF2F4D" w:rsidRPr="007847B0" w14:paraId="340530D0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9E1DF9" w14:textId="77777777" w:rsidR="00AF2F4D" w:rsidRDefault="00AF2F4D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00F5B09C" wp14:editId="6C84F589">
                  <wp:extent cx="276225" cy="238125"/>
                  <wp:effectExtent l="19050" t="0" r="0" b="0"/>
                  <wp:docPr id="36" name="图片 36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9F09446" w14:textId="77777777" w:rsidR="00AF2F4D" w:rsidRPr="00520C38" w:rsidRDefault="00AF2F4D" w:rsidP="00636C4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1D7531D3" w14:textId="77777777" w:rsidR="00AF2F4D" w:rsidRPr="00D30516" w:rsidRDefault="00AF2F4D" w:rsidP="00636C41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道闸在出厂前已经调试好，</w:t>
            </w:r>
            <w:r>
              <w:rPr>
                <w:rFonts w:hint="eastAsia"/>
                <w:lang w:eastAsia="zh-CN"/>
              </w:rPr>
              <w:t>默认无需进行杆件水平和垂直状态调节。</w:t>
            </w:r>
          </w:p>
        </w:tc>
      </w:tr>
    </w:tbl>
    <w:p w14:paraId="462E6824" w14:textId="01B44A3A" w:rsidR="00AF2F4D" w:rsidRDefault="00AF2F4D" w:rsidP="00AF2F4D">
      <w:pPr>
        <w:pStyle w:val="INStep"/>
        <w:ind w:left="737" w:firstLineChars="0" w:hanging="737"/>
      </w:pPr>
      <w:r w:rsidRPr="00E10AF6">
        <w:rPr>
          <w:rFonts w:hint="eastAsia"/>
        </w:rPr>
        <w:t>起杆或落杆状态下，长按</w:t>
      </w:r>
      <w:r>
        <w:rPr>
          <w:rFonts w:hint="eastAsia"/>
          <w:sz w:val="18"/>
          <w:szCs w:val="18"/>
        </w:rPr>
        <w:t>“</w:t>
      </w:r>
      <m:oMath>
        <m:f>
          <m:fPr>
            <m:ctrlPr>
              <w:rPr>
                <w:rFonts w:ascii="Cambria Math" w:eastAsiaTheme="minorEastAsia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Confirm</m:t>
            </m:r>
          </m:den>
        </m:f>
      </m:oMath>
      <w:r>
        <w:rPr>
          <w:rFonts w:hint="eastAsia"/>
          <w:sz w:val="18"/>
          <w:szCs w:val="18"/>
        </w:rPr>
        <w:t>”</w:t>
      </w:r>
      <w:r w:rsidRPr="00E10AF6">
        <w:rPr>
          <w:rFonts w:hint="eastAsia"/>
        </w:rPr>
        <w:t>键</w:t>
      </w:r>
      <w:r>
        <w:t>2</w:t>
      </w:r>
      <w:r w:rsidRPr="00E10AF6">
        <w:rPr>
          <w:rFonts w:hint="eastAsia"/>
        </w:rPr>
        <w:t>s</w:t>
      </w:r>
      <w:r w:rsidRPr="00E10AF6">
        <w:rPr>
          <w:rFonts w:hint="eastAsia"/>
        </w:rPr>
        <w:t>左右，进入“设置菜单”</w:t>
      </w:r>
      <w:r w:rsidRPr="00E10AF6">
        <w:rPr>
          <w:rFonts w:hint="eastAsia"/>
        </w:rPr>
        <w:t>,</w:t>
      </w:r>
      <w:r w:rsidRPr="00E10AF6">
        <w:t>数码管显示</w:t>
      </w:r>
      <w:r w:rsidRPr="00E10AF6">
        <w:rPr>
          <w:rFonts w:hint="eastAsia"/>
        </w:rPr>
        <w:t>“</w:t>
      </w:r>
      <w:r w:rsidRPr="00E10AF6">
        <w:rPr>
          <w:rFonts w:hint="eastAsia"/>
        </w:rPr>
        <w:t>F</w:t>
      </w:r>
      <w:r w:rsidRPr="00E10AF6">
        <w:t>-XX</w:t>
      </w:r>
      <w:r w:rsidR="00F92F8F">
        <w:rPr>
          <w:rFonts w:hint="eastAsia"/>
        </w:rPr>
        <w:t>”；</w:t>
      </w:r>
    </w:p>
    <w:p w14:paraId="7D5DF8FA" w14:textId="77777777" w:rsidR="00AF2F4D" w:rsidRDefault="00AF2F4D" w:rsidP="00AF2F4D">
      <w:pPr>
        <w:pStyle w:val="FigureDescription"/>
      </w:pPr>
      <w:r>
        <w:t>控制板按键</w:t>
      </w:r>
    </w:p>
    <w:p w14:paraId="19258F1A" w14:textId="77777777" w:rsidR="00AF2F4D" w:rsidRPr="004B7488" w:rsidRDefault="00AF2F4D" w:rsidP="00AF2F4D">
      <w:r>
        <w:rPr>
          <w:noProof/>
        </w:rPr>
        <w:drawing>
          <wp:inline distT="0" distB="0" distL="0" distR="0" wp14:anchorId="43CC70B2" wp14:editId="150C3FA6">
            <wp:extent cx="2487168" cy="1640472"/>
            <wp:effectExtent l="0" t="0" r="889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97742" cy="164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F8AB9" w14:textId="43C1939F" w:rsidR="00AF2F4D" w:rsidRPr="00231745" w:rsidRDefault="00AF2F4D" w:rsidP="00AF2F4D">
      <w:pPr>
        <w:pStyle w:val="INStep"/>
        <w:ind w:left="737" w:firstLineChars="0" w:hanging="737"/>
      </w:pPr>
      <w:r w:rsidRPr="00E10AF6">
        <w:rPr>
          <w:rFonts w:hint="eastAsia"/>
        </w:rPr>
        <w:t>短按或者长按“▲</w:t>
      </w:r>
      <w:r w:rsidRPr="00E10AF6">
        <w:rPr>
          <w:rFonts w:hint="eastAsia"/>
        </w:rPr>
        <w:t>/+</w:t>
      </w:r>
      <w:r w:rsidRPr="00E10AF6">
        <w:rPr>
          <w:rFonts w:hint="eastAsia"/>
        </w:rPr>
        <w:t>”、“▼</w:t>
      </w:r>
      <w:r w:rsidRPr="00E10AF6">
        <w:rPr>
          <w:rFonts w:hint="eastAsia"/>
        </w:rPr>
        <w:t>/-</w:t>
      </w:r>
      <w:r w:rsidRPr="00E10AF6">
        <w:rPr>
          <w:rFonts w:hint="eastAsia"/>
        </w:rPr>
        <w:t>”两个按钮选择菜单项，短按一次加一或者减一，长按则连续加减</w:t>
      </w:r>
      <w:r w:rsidR="00F92F8F">
        <w:rPr>
          <w:rFonts w:hint="eastAsia"/>
        </w:rPr>
        <w:t>；</w:t>
      </w:r>
    </w:p>
    <w:p w14:paraId="10A9B07B" w14:textId="35208D2B" w:rsidR="00AF2F4D" w:rsidRDefault="00AF2F4D" w:rsidP="00AF2F4D">
      <w:pPr>
        <w:pStyle w:val="INStep"/>
        <w:ind w:left="737" w:firstLineChars="0" w:hanging="737"/>
      </w:pPr>
      <w:r w:rsidRPr="00E10AF6">
        <w:rPr>
          <w:rFonts w:hint="eastAsia"/>
        </w:rPr>
        <w:t>“</w:t>
      </w:r>
      <w:r w:rsidRPr="00E10AF6">
        <w:rPr>
          <w:rFonts w:hint="eastAsia"/>
        </w:rPr>
        <w:t>F</w:t>
      </w:r>
      <w:r w:rsidRPr="00E10AF6">
        <w:t>-08</w:t>
      </w:r>
      <w:r w:rsidRPr="00E10AF6">
        <w:rPr>
          <w:rFonts w:hint="eastAsia"/>
        </w:rPr>
        <w:t>”水平调整，可以调整闸杆的水平位置，数值</w:t>
      </w:r>
      <w:r>
        <w:rPr>
          <w:rFonts w:hint="eastAsia"/>
        </w:rPr>
        <w:t>减小翘起</w:t>
      </w:r>
      <w:r w:rsidRPr="00E10AF6">
        <w:rPr>
          <w:rFonts w:hint="eastAsia"/>
        </w:rPr>
        <w:t>，反之</w:t>
      </w:r>
      <w:r>
        <w:rPr>
          <w:rFonts w:hint="eastAsia"/>
        </w:rPr>
        <w:t>下垂</w:t>
      </w:r>
      <w:r w:rsidRPr="00E10AF6">
        <w:rPr>
          <w:rFonts w:hint="eastAsia"/>
        </w:rPr>
        <w:t>；</w:t>
      </w:r>
      <w:r w:rsidRPr="00E10AF6">
        <w:rPr>
          <w:rFonts w:hint="eastAsia"/>
        </w:rPr>
        <w:t>:</w:t>
      </w:r>
      <w:r w:rsidRPr="00E10AF6">
        <w:rPr>
          <w:rFonts w:hint="eastAsia"/>
        </w:rPr>
        <w:t>“</w:t>
      </w:r>
      <w:r w:rsidRPr="00E10AF6">
        <w:rPr>
          <w:rFonts w:hint="eastAsia"/>
        </w:rPr>
        <w:t>F</w:t>
      </w:r>
      <w:r w:rsidRPr="00E10AF6">
        <w:t>-09</w:t>
      </w:r>
      <w:r w:rsidRPr="00E10AF6">
        <w:rPr>
          <w:rFonts w:hint="eastAsia"/>
        </w:rPr>
        <w:t>”垂直调整，可以调整闸杆的垂直位置</w:t>
      </w:r>
      <w:r>
        <w:rPr>
          <w:rFonts w:hint="eastAsia"/>
        </w:rPr>
        <w:t>，数值小后仰</w:t>
      </w:r>
      <w:r w:rsidRPr="00E10AF6">
        <w:rPr>
          <w:rFonts w:hint="eastAsia"/>
        </w:rPr>
        <w:t>，反之</w:t>
      </w:r>
      <w:r>
        <w:rPr>
          <w:rFonts w:hint="eastAsia"/>
        </w:rPr>
        <w:t>前倾</w:t>
      </w:r>
      <w:r w:rsidR="00F92F8F">
        <w:rPr>
          <w:rFonts w:hint="eastAsia"/>
        </w:rPr>
        <w:t>；</w:t>
      </w:r>
    </w:p>
    <w:p w14:paraId="58E406EB" w14:textId="55F57BE9" w:rsidR="00AF2F4D" w:rsidRDefault="00AF2F4D" w:rsidP="00AF2F4D">
      <w:pPr>
        <w:pStyle w:val="FigureDescription"/>
      </w:pPr>
      <w:r>
        <w:rPr>
          <w:rFonts w:hint="eastAsia"/>
        </w:rPr>
        <w:lastRenderedPageBreak/>
        <w:t>F</w:t>
      </w:r>
      <w:r>
        <w:t>-08</w:t>
      </w:r>
      <w:r>
        <w:t>和</w:t>
      </w:r>
      <w:r>
        <w:rPr>
          <w:rFonts w:hint="eastAsia"/>
        </w:rPr>
        <w:t>F</w:t>
      </w:r>
      <w:r>
        <w:t>-09</w:t>
      </w:r>
      <w:r w:rsidR="00E7592D">
        <w:t>：</w:t>
      </w:r>
    </w:p>
    <w:p w14:paraId="3EEA53F7" w14:textId="77777777" w:rsidR="00AF2F4D" w:rsidRPr="00231745" w:rsidRDefault="00AF2F4D" w:rsidP="00AF2F4D">
      <w:r>
        <w:rPr>
          <w:noProof/>
        </w:rPr>
        <w:drawing>
          <wp:inline distT="0" distB="0" distL="0" distR="0" wp14:anchorId="11F274C3" wp14:editId="1D760BD3">
            <wp:extent cx="3041650" cy="1485783"/>
            <wp:effectExtent l="0" t="0" r="6350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53849" cy="149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40877" w14:textId="77777777" w:rsidR="00B45191" w:rsidRDefault="00AF2F4D" w:rsidP="00AF2F4D">
      <w:pPr>
        <w:pStyle w:val="INStep"/>
        <w:ind w:left="737" w:hanging="737"/>
      </w:pPr>
      <w:r>
        <w:t>修改完参数之后</w:t>
      </w:r>
      <w:r>
        <w:rPr>
          <w:rFonts w:hint="eastAsia"/>
        </w:rPr>
        <w:t>，</w:t>
      </w:r>
      <w:r>
        <w:t>点击</w:t>
      </w:r>
      <m:oMath>
        <m:f>
          <m:fPr>
            <m:ctrlPr>
              <w:rPr>
                <w:rFonts w:ascii="Cambria Math" w:eastAsiaTheme="minorEastAsia" w:hAnsi="Cambria Math"/>
                <w:sz w:val="1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18"/>
              </w:rPr>
              <m:t>Confirm</m:t>
            </m:r>
          </m:den>
        </m:f>
      </m:oMath>
      <w:r>
        <w:rPr>
          <w:sz w:val="18"/>
        </w:rPr>
        <w:t>确认</w:t>
      </w:r>
      <w:r>
        <w:rPr>
          <w:rFonts w:hint="eastAsia"/>
          <w:sz w:val="18"/>
        </w:rPr>
        <w:t>，</w:t>
      </w:r>
      <w:r>
        <w:rPr>
          <w:sz w:val="18"/>
        </w:rPr>
        <w:t>再点击</w:t>
      </w:r>
      <w:r w:rsidRPr="004B7488">
        <w:rPr>
          <w:rFonts w:hint="eastAsia"/>
        </w:rPr>
        <w:t>“■</w:t>
      </w:r>
      <w:r w:rsidRPr="004B7488">
        <w:rPr>
          <w:rFonts w:hint="eastAsia"/>
        </w:rPr>
        <w:t>/QUIT</w:t>
      </w:r>
      <w:r w:rsidRPr="004B7488">
        <w:rPr>
          <w:rFonts w:hint="eastAsia"/>
        </w:rPr>
        <w:t>”退出</w:t>
      </w:r>
      <w:r>
        <w:rPr>
          <w:rFonts w:hint="eastAsia"/>
        </w:rPr>
        <w:t>，起落查看杆件位置，如不合适可继续进行调整。</w:t>
      </w:r>
    </w:p>
    <w:p w14:paraId="35E59FFD" w14:textId="77777777" w:rsidR="00AF2F4D" w:rsidRDefault="00B45191" w:rsidP="00B45191">
      <w:pPr>
        <w:pStyle w:val="afa"/>
      </w:pPr>
      <w:r>
        <w:br w:type="page"/>
      </w:r>
    </w:p>
    <w:p w14:paraId="45376FD2" w14:textId="77777777" w:rsidR="00AF2F4D" w:rsidRDefault="00AF2F4D" w:rsidP="00AF2F4D">
      <w:pPr>
        <w:pStyle w:val="40"/>
      </w:pPr>
      <w:r>
        <w:rPr>
          <w:rFonts w:hint="eastAsia"/>
        </w:rPr>
        <w:lastRenderedPageBreak/>
        <w:t>物理调节</w:t>
      </w:r>
    </w:p>
    <w:p w14:paraId="7AC9ACFE" w14:textId="3C3B9EF5" w:rsidR="00AF2F4D" w:rsidRDefault="00AF2F4D" w:rsidP="00AF2F4D">
      <w:pPr>
        <w:pStyle w:val="INStep"/>
        <w:ind w:left="737" w:hanging="737"/>
      </w:pPr>
      <w:r>
        <w:rPr>
          <w:rFonts w:hint="eastAsia"/>
        </w:rPr>
        <w:t>拧紧调节螺母</w:t>
      </w:r>
      <w:r w:rsidR="00F92F8F">
        <w:rPr>
          <w:rFonts w:hint="eastAsia"/>
        </w:rPr>
        <w:t>；</w:t>
      </w:r>
    </w:p>
    <w:p w14:paraId="25FE8715" w14:textId="094B3F67" w:rsidR="00AF2F4D" w:rsidRDefault="00F92F8F" w:rsidP="00AF2F4D">
      <w:pPr>
        <w:pStyle w:val="INStep"/>
        <w:ind w:left="737" w:hanging="737"/>
      </w:pPr>
      <w:r>
        <w:rPr>
          <w:rFonts w:hint="eastAsia"/>
        </w:rPr>
        <w:t>转动调节螺丝调节限位；</w:t>
      </w:r>
    </w:p>
    <w:p w14:paraId="3090FF61" w14:textId="6129E662" w:rsidR="00AF2F4D" w:rsidRPr="006C0BF4" w:rsidRDefault="00AF2F4D" w:rsidP="00AF2F4D">
      <w:pPr>
        <w:pStyle w:val="INStep"/>
        <w:ind w:left="737" w:hanging="737"/>
      </w:pPr>
      <w:r>
        <w:rPr>
          <w:rFonts w:hint="eastAsia"/>
        </w:rPr>
        <w:t>拧紧调节螺丝</w:t>
      </w:r>
      <w:r w:rsidR="00F92F8F">
        <w:rPr>
          <w:rFonts w:hint="eastAsia"/>
        </w:rPr>
        <w:t>。</w:t>
      </w:r>
    </w:p>
    <w:p w14:paraId="45A20268" w14:textId="77777777" w:rsidR="00AF2F4D" w:rsidRPr="00616868" w:rsidRDefault="00AF2F4D" w:rsidP="00AF2F4D">
      <w:r>
        <w:rPr>
          <w:noProof/>
        </w:rPr>
        <w:drawing>
          <wp:inline distT="0" distB="0" distL="0" distR="0" wp14:anchorId="54B04CDB" wp14:editId="0A815809">
            <wp:extent cx="5391510" cy="1653458"/>
            <wp:effectExtent l="0" t="0" r="0" b="44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11740" cy="165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32546" w14:textId="77777777" w:rsidR="00AF2F4D" w:rsidRDefault="00AF2F4D" w:rsidP="00AF2F4D">
      <w:pPr>
        <w:pStyle w:val="3"/>
      </w:pPr>
      <w:bookmarkStart w:id="27" w:name="_Toc103962206"/>
      <w:bookmarkStart w:id="28" w:name="_Toc129611345"/>
      <w:r>
        <w:rPr>
          <w:rFonts w:hint="eastAsia"/>
        </w:rPr>
        <w:t>道闸速度调节</w:t>
      </w:r>
      <w:bookmarkEnd w:id="27"/>
      <w:bookmarkEnd w:id="28"/>
    </w:p>
    <w:p w14:paraId="71F9D1EF" w14:textId="77777777" w:rsidR="00AF2F4D" w:rsidRDefault="00AF2F4D" w:rsidP="00AF2F4D">
      <w:pPr>
        <w:pStyle w:val="40"/>
      </w:pPr>
      <w:r>
        <w:rPr>
          <w:rFonts w:hint="eastAsia"/>
        </w:rPr>
        <w:t>速度调节方式</w:t>
      </w:r>
    </w:p>
    <w:p w14:paraId="17F7A00F" w14:textId="77777777" w:rsidR="00AF2F4D" w:rsidRPr="00473679" w:rsidRDefault="00AF2F4D" w:rsidP="00AF2F4D">
      <w:pPr>
        <w:rPr>
          <w:b/>
        </w:rPr>
      </w:pPr>
      <w:r w:rsidRPr="00473679">
        <w:rPr>
          <w:rFonts w:hint="eastAsia"/>
          <w:b/>
        </w:rPr>
        <w:t>普通菜单：</w:t>
      </w:r>
    </w:p>
    <w:p w14:paraId="11C41806" w14:textId="77777777" w:rsidR="00AF2F4D" w:rsidRDefault="00AF2F4D" w:rsidP="00AF2F4D">
      <w:r w:rsidRPr="0077023A">
        <w:rPr>
          <w:rFonts w:hint="eastAsia"/>
        </w:rPr>
        <w:t>长按“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”按键</w:t>
      </w:r>
      <w:r w:rsidRPr="0077023A">
        <w:rPr>
          <w:rFonts w:hint="eastAsia"/>
        </w:rPr>
        <w:t>2</w:t>
      </w:r>
      <w:r w:rsidRPr="0077023A">
        <w:rPr>
          <w:rFonts w:hint="eastAsia"/>
        </w:rPr>
        <w:t>秒进入常规菜单设置状态，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将显示“</w:t>
      </w:r>
      <w:r w:rsidRPr="0077023A">
        <w:rPr>
          <w:rFonts w:hint="eastAsia"/>
        </w:rPr>
        <w:t>F-XX</w:t>
      </w:r>
      <w:r w:rsidRPr="0077023A">
        <w:rPr>
          <w:rFonts w:hint="eastAsia"/>
        </w:rPr>
        <w:t>”。通过短按或者长按“▲</w:t>
      </w:r>
      <w:r w:rsidRPr="0077023A">
        <w:rPr>
          <w:rFonts w:hint="eastAsia"/>
        </w:rPr>
        <w:t>/+</w:t>
      </w:r>
      <w:r w:rsidRPr="0077023A">
        <w:rPr>
          <w:rFonts w:hint="eastAsia"/>
        </w:rPr>
        <w:t>”、“▼</w:t>
      </w:r>
      <w:r w:rsidRPr="0077023A">
        <w:rPr>
          <w:rFonts w:hint="eastAsia"/>
        </w:rPr>
        <w:t>/-</w:t>
      </w:r>
      <w:r w:rsidRPr="0077023A">
        <w:rPr>
          <w:rFonts w:hint="eastAsia"/>
        </w:rPr>
        <w:t>”两个按钮选择菜单项，短按一次加一或者减一，长按则连续加减。当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显示的“</w:t>
      </w:r>
      <w:r w:rsidRPr="0077023A">
        <w:rPr>
          <w:rFonts w:hint="eastAsia"/>
        </w:rPr>
        <w:t>F-XX</w:t>
      </w:r>
      <w:r w:rsidRPr="0077023A">
        <w:rPr>
          <w:rFonts w:hint="eastAsia"/>
        </w:rPr>
        <w:t>”项是需要设置的参数时，再次按“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”键进入指定项的设置，按“■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”键返回上一级或者退出设置。当对指定参数设置完成以后，必须按“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”键确认才能生效。按“■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”键当前设置的参数不会生效。</w:t>
      </w:r>
    </w:p>
    <w:p w14:paraId="2ADA56FA" w14:textId="77777777" w:rsidR="00AF2F4D" w:rsidRPr="00473679" w:rsidRDefault="00AF2F4D" w:rsidP="00AF2F4D">
      <w:pPr>
        <w:rPr>
          <w:b/>
        </w:rPr>
      </w:pPr>
      <w:r w:rsidRPr="00473679">
        <w:rPr>
          <w:rFonts w:hint="eastAsia"/>
          <w:b/>
        </w:rPr>
        <w:t>高级菜单：</w:t>
      </w:r>
    </w:p>
    <w:p w14:paraId="15478286" w14:textId="77777777" w:rsidR="00B45191" w:rsidRDefault="00AF2F4D" w:rsidP="00AF2F4D">
      <w:r>
        <w:rPr>
          <w:rFonts w:hint="eastAsia"/>
        </w:rPr>
        <w:t>长按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F0A94">
        <w:rPr>
          <w:rFonts w:hint="eastAsia"/>
        </w:rPr>
        <w:t>和</w:t>
      </w:r>
      <w:r w:rsidRPr="004B7488">
        <w:rPr>
          <w:rFonts w:hint="eastAsia"/>
        </w:rPr>
        <w:t>■</w:t>
      </w:r>
      <w:r w:rsidRPr="004B7488">
        <w:rPr>
          <w:rFonts w:hint="eastAsia"/>
        </w:rPr>
        <w:t>/QUIT</w:t>
      </w:r>
      <w:r>
        <w:rPr>
          <w:rFonts w:hint="eastAsia"/>
        </w:rPr>
        <w:t>进入高级菜单状态，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将显示“</w:t>
      </w:r>
      <w:r>
        <w:rPr>
          <w:rFonts w:hint="eastAsia"/>
        </w:rPr>
        <w:t>H</w:t>
      </w:r>
      <w:r w:rsidRPr="0077023A">
        <w:rPr>
          <w:rFonts w:hint="eastAsia"/>
        </w:rPr>
        <w:t>-XX</w:t>
      </w:r>
      <w:r w:rsidRPr="0077023A">
        <w:rPr>
          <w:rFonts w:hint="eastAsia"/>
        </w:rPr>
        <w:t>”。通过短按或者长按“▲</w:t>
      </w:r>
      <w:r w:rsidRPr="0077023A">
        <w:rPr>
          <w:rFonts w:hint="eastAsia"/>
        </w:rPr>
        <w:t>/+</w:t>
      </w:r>
      <w:r w:rsidRPr="0077023A">
        <w:rPr>
          <w:rFonts w:hint="eastAsia"/>
        </w:rPr>
        <w:t>”、“▼</w:t>
      </w:r>
      <w:r w:rsidRPr="0077023A">
        <w:rPr>
          <w:rFonts w:hint="eastAsia"/>
        </w:rPr>
        <w:t>/-</w:t>
      </w:r>
      <w:r w:rsidRPr="0077023A">
        <w:rPr>
          <w:rFonts w:hint="eastAsia"/>
        </w:rPr>
        <w:t>”两个按钮选择菜单项，短按一次加一或者减一，长按则连续加减。当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显示的“</w:t>
      </w:r>
      <w:r>
        <w:rPr>
          <w:rFonts w:hint="eastAsia"/>
        </w:rPr>
        <w:t>H</w:t>
      </w:r>
      <w:r w:rsidRPr="0077023A">
        <w:rPr>
          <w:rFonts w:hint="eastAsia"/>
        </w:rPr>
        <w:t>-XX</w:t>
      </w:r>
      <w:r w:rsidRPr="0077023A">
        <w:rPr>
          <w:rFonts w:hint="eastAsia"/>
        </w:rPr>
        <w:t>”项是需要设置的参数时，再次按“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”键进入指定项的设置，按“■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”键返回上一级或者退出设置。当对指定参数设置完成以后，必须按“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”键确认才能生效。按“■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”键当前设置的参数不会生效。</w:t>
      </w:r>
    </w:p>
    <w:p w14:paraId="73671004" w14:textId="77777777" w:rsidR="00AF2F4D" w:rsidRPr="00F55EDB" w:rsidRDefault="00B45191" w:rsidP="00B45191">
      <w:pPr>
        <w:pStyle w:val="afa"/>
      </w:pPr>
      <w:r>
        <w:br w:type="page"/>
      </w:r>
    </w:p>
    <w:p w14:paraId="53DE5247" w14:textId="77777777" w:rsidR="00AF2F4D" w:rsidRDefault="00AF2F4D" w:rsidP="00AF2F4D">
      <w:pPr>
        <w:pStyle w:val="40"/>
      </w:pPr>
      <w:r>
        <w:rPr>
          <w:rFonts w:hint="eastAsia"/>
        </w:rPr>
        <w:lastRenderedPageBreak/>
        <w:t>速度配置表</w:t>
      </w:r>
    </w:p>
    <w:p w14:paraId="13074C21" w14:textId="459F9055" w:rsidR="00AF2F4D" w:rsidRDefault="00AF2F4D" w:rsidP="00AF2F4D">
      <w:pPr>
        <w:pStyle w:val="TableDescription"/>
      </w:pPr>
      <w:r>
        <w:rPr>
          <w:rFonts w:hint="eastAsia"/>
        </w:rPr>
        <w:t>道闸速度参考表</w:t>
      </w:r>
      <w:r w:rsidR="00E7592D">
        <w:rPr>
          <w:rFonts w:hint="eastAsia"/>
        </w:rPr>
        <w:t>：</w:t>
      </w:r>
    </w:p>
    <w:tbl>
      <w:tblPr>
        <w:tblStyle w:val="Table1"/>
        <w:tblW w:w="10003" w:type="dxa"/>
        <w:tblLook w:val="04A0" w:firstRow="1" w:lastRow="0" w:firstColumn="1" w:lastColumn="0" w:noHBand="0" w:noVBand="1"/>
      </w:tblPr>
      <w:tblGrid>
        <w:gridCol w:w="1756"/>
        <w:gridCol w:w="876"/>
        <w:gridCol w:w="992"/>
        <w:gridCol w:w="992"/>
        <w:gridCol w:w="851"/>
        <w:gridCol w:w="1134"/>
        <w:gridCol w:w="850"/>
        <w:gridCol w:w="851"/>
        <w:gridCol w:w="850"/>
        <w:gridCol w:w="851"/>
      </w:tblGrid>
      <w:tr w:rsidR="000E2C24" w:rsidRPr="002953C3" w14:paraId="19C3B056" w14:textId="77777777" w:rsidTr="009A5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tcW w:w="1756" w:type="dxa"/>
            <w:noWrap/>
            <w:hideMark/>
          </w:tcPr>
          <w:p w14:paraId="1A005BC4" w14:textId="77777777" w:rsidR="000E2C24" w:rsidRPr="002953C3" w:rsidRDefault="000E2C24" w:rsidP="002953C3">
            <w:pPr>
              <w:spacing w:before="0" w:after="0"/>
              <w:ind w:left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711" w:type="dxa"/>
            <w:gridSpan w:val="4"/>
            <w:noWrap/>
            <w:hideMark/>
          </w:tcPr>
          <w:p w14:paraId="1ACD3683" w14:textId="77777777" w:rsidR="000E2C24" w:rsidRPr="002953C3" w:rsidRDefault="000E2C24" w:rsidP="000E2C24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 w:val="21"/>
                <w:szCs w:val="21"/>
              </w:rPr>
            </w:pPr>
            <w:r w:rsidRPr="002953C3"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>直杆带胶条</w:t>
            </w:r>
          </w:p>
        </w:tc>
        <w:tc>
          <w:tcPr>
            <w:tcW w:w="1134" w:type="dxa"/>
            <w:hideMark/>
          </w:tcPr>
          <w:p w14:paraId="4DB0FDEE" w14:textId="77777777" w:rsidR="000E2C24" w:rsidRPr="002953C3" w:rsidRDefault="000E2C24" w:rsidP="002953C3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 w:val="21"/>
                <w:szCs w:val="21"/>
              </w:rPr>
            </w:pPr>
            <w:r w:rsidRPr="002953C3"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>栅栏</w:t>
            </w:r>
            <w:r w:rsidRPr="00FB59BC"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>杆</w:t>
            </w:r>
          </w:p>
        </w:tc>
        <w:tc>
          <w:tcPr>
            <w:tcW w:w="1701" w:type="dxa"/>
            <w:gridSpan w:val="2"/>
            <w:noWrap/>
            <w:hideMark/>
          </w:tcPr>
          <w:p w14:paraId="1A0A7219" w14:textId="77777777" w:rsidR="000E2C24" w:rsidRPr="002953C3" w:rsidRDefault="000E2C24" w:rsidP="002953C3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 w:val="21"/>
                <w:szCs w:val="21"/>
              </w:rPr>
            </w:pPr>
            <w:r w:rsidRPr="00FB59BC"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>曲臂杆</w:t>
            </w:r>
          </w:p>
        </w:tc>
        <w:tc>
          <w:tcPr>
            <w:tcW w:w="1701" w:type="dxa"/>
            <w:gridSpan w:val="2"/>
            <w:noWrap/>
            <w:hideMark/>
          </w:tcPr>
          <w:p w14:paraId="1DC7EC5F" w14:textId="77777777" w:rsidR="000E2C24" w:rsidRPr="002953C3" w:rsidRDefault="000E2C24" w:rsidP="002953C3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 w:val="21"/>
                <w:szCs w:val="21"/>
              </w:rPr>
            </w:pPr>
            <w:r w:rsidRPr="00FB59BC"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>防撞</w:t>
            </w:r>
            <w:r w:rsidRPr="002953C3"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>圆杆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 w:cs="宋体"/>
                <w:color w:val="000000"/>
                <w:kern w:val="0"/>
                <w:sz w:val="21"/>
                <w:szCs w:val="21"/>
              </w:rPr>
              <w:t xml:space="preserve">     </w:t>
            </w:r>
          </w:p>
        </w:tc>
      </w:tr>
      <w:tr w:rsidR="00673FC5" w:rsidRPr="002953C3" w14:paraId="02F1A074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03509316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参数</w:t>
            </w:r>
          </w:p>
        </w:tc>
        <w:tc>
          <w:tcPr>
            <w:tcW w:w="876" w:type="dxa"/>
            <w:noWrap/>
            <w:hideMark/>
          </w:tcPr>
          <w:p w14:paraId="45275D2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3M</w:t>
            </w:r>
            <w:r w:rsidR="00345E1C">
              <w:rPr>
                <w:bCs/>
                <w:color w:val="000000"/>
                <w:kern w:val="0"/>
                <w:szCs w:val="18"/>
              </w:rPr>
              <w:t>/2</w:t>
            </w:r>
            <w:r w:rsidR="00A83453">
              <w:rPr>
                <w:bCs/>
                <w:color w:val="000000"/>
                <w:kern w:val="0"/>
                <w:szCs w:val="18"/>
              </w:rPr>
              <w:t>S</w:t>
            </w:r>
          </w:p>
        </w:tc>
        <w:tc>
          <w:tcPr>
            <w:tcW w:w="992" w:type="dxa"/>
            <w:noWrap/>
            <w:hideMark/>
          </w:tcPr>
          <w:p w14:paraId="122E6B4F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4M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0E2C24">
              <w:rPr>
                <w:bCs/>
                <w:color w:val="000000"/>
                <w:kern w:val="0"/>
                <w:szCs w:val="18"/>
              </w:rPr>
              <w:t>3S</w:t>
            </w:r>
          </w:p>
        </w:tc>
        <w:tc>
          <w:tcPr>
            <w:tcW w:w="992" w:type="dxa"/>
            <w:noWrap/>
            <w:hideMark/>
          </w:tcPr>
          <w:p w14:paraId="19D765A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5M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0E2C24">
              <w:rPr>
                <w:bCs/>
                <w:color w:val="000000"/>
                <w:kern w:val="0"/>
                <w:szCs w:val="18"/>
              </w:rPr>
              <w:t>4S</w:t>
            </w:r>
          </w:p>
        </w:tc>
        <w:tc>
          <w:tcPr>
            <w:tcW w:w="851" w:type="dxa"/>
            <w:noWrap/>
            <w:hideMark/>
          </w:tcPr>
          <w:p w14:paraId="77639B1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6M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A83453">
              <w:rPr>
                <w:bCs/>
                <w:color w:val="000000"/>
                <w:kern w:val="0"/>
                <w:szCs w:val="18"/>
              </w:rPr>
              <w:t>5S</w:t>
            </w:r>
          </w:p>
        </w:tc>
        <w:tc>
          <w:tcPr>
            <w:tcW w:w="1134" w:type="dxa"/>
            <w:noWrap/>
            <w:hideMark/>
          </w:tcPr>
          <w:p w14:paraId="4341E95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 w:rsidRPr="002953C3">
              <w:rPr>
                <w:bCs/>
                <w:color w:val="000000"/>
                <w:kern w:val="0"/>
                <w:szCs w:val="18"/>
              </w:rPr>
              <w:t>≤4.5</w:t>
            </w:r>
            <w:r>
              <w:rPr>
                <w:rFonts w:hint="eastAsia"/>
                <w:bCs/>
                <w:color w:val="000000"/>
                <w:kern w:val="0"/>
                <w:szCs w:val="18"/>
              </w:rPr>
              <w:t>M</w:t>
            </w:r>
            <w:r w:rsidR="00345E1C">
              <w:rPr>
                <w:bCs/>
                <w:color w:val="000000"/>
                <w:kern w:val="0"/>
                <w:szCs w:val="18"/>
              </w:rPr>
              <w:t>/5S</w:t>
            </w:r>
          </w:p>
        </w:tc>
        <w:tc>
          <w:tcPr>
            <w:tcW w:w="850" w:type="dxa"/>
            <w:noWrap/>
            <w:hideMark/>
          </w:tcPr>
          <w:p w14:paraId="52A1B81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3M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9A520D">
              <w:rPr>
                <w:bCs/>
                <w:color w:val="000000"/>
                <w:kern w:val="0"/>
                <w:szCs w:val="18"/>
              </w:rPr>
              <w:t>2S</w:t>
            </w:r>
          </w:p>
        </w:tc>
        <w:tc>
          <w:tcPr>
            <w:tcW w:w="851" w:type="dxa"/>
            <w:noWrap/>
            <w:hideMark/>
          </w:tcPr>
          <w:p w14:paraId="21207CD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4M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9A520D">
              <w:rPr>
                <w:bCs/>
                <w:color w:val="000000"/>
                <w:kern w:val="0"/>
                <w:szCs w:val="18"/>
              </w:rPr>
              <w:t>3S</w:t>
            </w:r>
          </w:p>
        </w:tc>
        <w:tc>
          <w:tcPr>
            <w:tcW w:w="850" w:type="dxa"/>
            <w:noWrap/>
            <w:hideMark/>
          </w:tcPr>
          <w:p w14:paraId="7661EAD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3M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9A520D">
              <w:rPr>
                <w:bCs/>
                <w:color w:val="000000"/>
                <w:kern w:val="0"/>
                <w:szCs w:val="18"/>
              </w:rPr>
              <w:t>2S</w:t>
            </w:r>
          </w:p>
        </w:tc>
        <w:tc>
          <w:tcPr>
            <w:tcW w:w="851" w:type="dxa"/>
            <w:noWrap/>
            <w:hideMark/>
          </w:tcPr>
          <w:p w14:paraId="257B36C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bCs/>
                <w:color w:val="000000"/>
                <w:kern w:val="0"/>
                <w:szCs w:val="18"/>
              </w:rPr>
            </w:pPr>
            <w:r>
              <w:rPr>
                <w:bCs/>
                <w:color w:val="000000"/>
                <w:kern w:val="0"/>
                <w:szCs w:val="18"/>
              </w:rPr>
              <w:t>4M</w:t>
            </w:r>
            <w:r w:rsidR="00345E1C">
              <w:rPr>
                <w:bCs/>
                <w:color w:val="000000"/>
                <w:kern w:val="0"/>
                <w:szCs w:val="18"/>
              </w:rPr>
              <w:t>/</w:t>
            </w:r>
            <w:r w:rsidR="009A520D">
              <w:rPr>
                <w:bCs/>
                <w:color w:val="000000"/>
                <w:kern w:val="0"/>
                <w:szCs w:val="18"/>
              </w:rPr>
              <w:t>3S</w:t>
            </w:r>
          </w:p>
        </w:tc>
      </w:tr>
      <w:tr w:rsidR="00673FC5" w:rsidRPr="002953C3" w14:paraId="73ABA41A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0AA5370B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F-00</w:t>
            </w:r>
          </w:p>
        </w:tc>
        <w:tc>
          <w:tcPr>
            <w:tcW w:w="876" w:type="dxa"/>
            <w:noWrap/>
            <w:hideMark/>
          </w:tcPr>
          <w:p w14:paraId="7F3D5D9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992" w:type="dxa"/>
            <w:noWrap/>
            <w:hideMark/>
          </w:tcPr>
          <w:p w14:paraId="703D3ED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992" w:type="dxa"/>
            <w:noWrap/>
            <w:hideMark/>
          </w:tcPr>
          <w:p w14:paraId="78A0C7E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4B219DE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1134" w:type="dxa"/>
            <w:noWrap/>
            <w:hideMark/>
          </w:tcPr>
          <w:p w14:paraId="63B31DD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698D0ED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637FDF8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3BAEC3B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3A97FC0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</w:tr>
      <w:tr w:rsidR="00673FC5" w:rsidRPr="002953C3" w14:paraId="4A06938D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1AC36F4F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F-01</w:t>
            </w:r>
          </w:p>
        </w:tc>
        <w:tc>
          <w:tcPr>
            <w:tcW w:w="876" w:type="dxa"/>
            <w:noWrap/>
            <w:hideMark/>
          </w:tcPr>
          <w:p w14:paraId="5691F8E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992" w:type="dxa"/>
            <w:noWrap/>
            <w:hideMark/>
          </w:tcPr>
          <w:p w14:paraId="3906692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80</w:t>
            </w:r>
          </w:p>
        </w:tc>
        <w:tc>
          <w:tcPr>
            <w:tcW w:w="992" w:type="dxa"/>
            <w:noWrap/>
            <w:hideMark/>
          </w:tcPr>
          <w:p w14:paraId="45FD79C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65</w:t>
            </w:r>
          </w:p>
        </w:tc>
        <w:tc>
          <w:tcPr>
            <w:tcW w:w="851" w:type="dxa"/>
            <w:noWrap/>
            <w:hideMark/>
          </w:tcPr>
          <w:p w14:paraId="2834A08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05FE41F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65</w:t>
            </w:r>
          </w:p>
        </w:tc>
        <w:tc>
          <w:tcPr>
            <w:tcW w:w="850" w:type="dxa"/>
            <w:noWrap/>
            <w:hideMark/>
          </w:tcPr>
          <w:p w14:paraId="0635770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4C24EAC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3F5022A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004DF6E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80</w:t>
            </w:r>
          </w:p>
        </w:tc>
      </w:tr>
      <w:tr w:rsidR="00673FC5" w:rsidRPr="002953C3" w14:paraId="71A11854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79575D90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F-02</w:t>
            </w:r>
          </w:p>
        </w:tc>
        <w:tc>
          <w:tcPr>
            <w:tcW w:w="876" w:type="dxa"/>
            <w:noWrap/>
            <w:hideMark/>
          </w:tcPr>
          <w:p w14:paraId="27AD67A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70</w:t>
            </w:r>
          </w:p>
        </w:tc>
        <w:tc>
          <w:tcPr>
            <w:tcW w:w="992" w:type="dxa"/>
            <w:noWrap/>
            <w:hideMark/>
          </w:tcPr>
          <w:p w14:paraId="426D715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70</w:t>
            </w:r>
          </w:p>
        </w:tc>
        <w:tc>
          <w:tcPr>
            <w:tcW w:w="992" w:type="dxa"/>
            <w:noWrap/>
            <w:hideMark/>
          </w:tcPr>
          <w:p w14:paraId="7BA1047E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65</w:t>
            </w:r>
          </w:p>
        </w:tc>
        <w:tc>
          <w:tcPr>
            <w:tcW w:w="851" w:type="dxa"/>
            <w:noWrap/>
            <w:hideMark/>
          </w:tcPr>
          <w:p w14:paraId="6B364E5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1D67F6C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65</w:t>
            </w:r>
          </w:p>
        </w:tc>
        <w:tc>
          <w:tcPr>
            <w:tcW w:w="850" w:type="dxa"/>
            <w:noWrap/>
            <w:hideMark/>
          </w:tcPr>
          <w:p w14:paraId="38724F4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70</w:t>
            </w:r>
          </w:p>
        </w:tc>
        <w:tc>
          <w:tcPr>
            <w:tcW w:w="851" w:type="dxa"/>
            <w:noWrap/>
            <w:hideMark/>
          </w:tcPr>
          <w:p w14:paraId="14578E9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70</w:t>
            </w:r>
          </w:p>
        </w:tc>
        <w:tc>
          <w:tcPr>
            <w:tcW w:w="850" w:type="dxa"/>
            <w:noWrap/>
            <w:hideMark/>
          </w:tcPr>
          <w:p w14:paraId="7E05004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70</w:t>
            </w:r>
          </w:p>
        </w:tc>
        <w:tc>
          <w:tcPr>
            <w:tcW w:w="851" w:type="dxa"/>
            <w:noWrap/>
            <w:hideMark/>
          </w:tcPr>
          <w:p w14:paraId="20E7A49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70</w:t>
            </w:r>
          </w:p>
        </w:tc>
      </w:tr>
      <w:tr w:rsidR="00673FC5" w:rsidRPr="002953C3" w14:paraId="7FCC36D9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4C2F3D8F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F-03</w:t>
            </w:r>
          </w:p>
        </w:tc>
        <w:tc>
          <w:tcPr>
            <w:tcW w:w="876" w:type="dxa"/>
            <w:noWrap/>
            <w:hideMark/>
          </w:tcPr>
          <w:p w14:paraId="4B59784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42683A1F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338A9A8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675793D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25CECA8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093BDAA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58403B6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3334504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78F8E73E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</w:tr>
      <w:tr w:rsidR="00673FC5" w:rsidRPr="002953C3" w14:paraId="391DC6FA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58611073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F-04</w:t>
            </w:r>
          </w:p>
        </w:tc>
        <w:tc>
          <w:tcPr>
            <w:tcW w:w="876" w:type="dxa"/>
            <w:noWrap/>
            <w:hideMark/>
          </w:tcPr>
          <w:p w14:paraId="1EC1021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992" w:type="dxa"/>
            <w:noWrap/>
            <w:hideMark/>
          </w:tcPr>
          <w:p w14:paraId="6D79FEE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992" w:type="dxa"/>
            <w:noWrap/>
            <w:hideMark/>
          </w:tcPr>
          <w:p w14:paraId="7C35AA6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851" w:type="dxa"/>
            <w:noWrap/>
            <w:hideMark/>
          </w:tcPr>
          <w:p w14:paraId="31D634D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1134" w:type="dxa"/>
            <w:noWrap/>
            <w:hideMark/>
          </w:tcPr>
          <w:p w14:paraId="01B4E6D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850" w:type="dxa"/>
            <w:noWrap/>
            <w:hideMark/>
          </w:tcPr>
          <w:p w14:paraId="14092A7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851" w:type="dxa"/>
            <w:noWrap/>
            <w:hideMark/>
          </w:tcPr>
          <w:p w14:paraId="3EAFC97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850" w:type="dxa"/>
            <w:noWrap/>
            <w:hideMark/>
          </w:tcPr>
          <w:p w14:paraId="78D0B2B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  <w:tc>
          <w:tcPr>
            <w:tcW w:w="851" w:type="dxa"/>
            <w:noWrap/>
            <w:hideMark/>
          </w:tcPr>
          <w:p w14:paraId="79652A8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90</w:t>
            </w:r>
          </w:p>
        </w:tc>
      </w:tr>
      <w:tr w:rsidR="00673FC5" w:rsidRPr="002953C3" w14:paraId="2EED4094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46672C60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F-05</w:t>
            </w:r>
          </w:p>
        </w:tc>
        <w:tc>
          <w:tcPr>
            <w:tcW w:w="876" w:type="dxa"/>
            <w:noWrap/>
            <w:hideMark/>
          </w:tcPr>
          <w:p w14:paraId="7F1E4A9E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821973E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BB40B8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52A0F8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49A1B82E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C23A14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DEE7E6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17400F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A55215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0</w:t>
            </w:r>
          </w:p>
        </w:tc>
      </w:tr>
      <w:tr w:rsidR="00673FC5" w:rsidRPr="002953C3" w14:paraId="791F42B0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5ED3414F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F-06</w:t>
            </w:r>
          </w:p>
        </w:tc>
        <w:tc>
          <w:tcPr>
            <w:tcW w:w="876" w:type="dxa"/>
            <w:noWrap/>
            <w:hideMark/>
          </w:tcPr>
          <w:p w14:paraId="697D61D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0A1F75C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3F5689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28BA763F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14571F7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6D5DC94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41FF8E7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12</w:t>
            </w:r>
          </w:p>
        </w:tc>
        <w:tc>
          <w:tcPr>
            <w:tcW w:w="850" w:type="dxa"/>
            <w:noWrap/>
            <w:hideMark/>
          </w:tcPr>
          <w:p w14:paraId="04097E2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12</w:t>
            </w:r>
          </w:p>
        </w:tc>
        <w:tc>
          <w:tcPr>
            <w:tcW w:w="851" w:type="dxa"/>
            <w:noWrap/>
            <w:hideMark/>
          </w:tcPr>
          <w:p w14:paraId="7B39F2A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</w:t>
            </w:r>
          </w:p>
        </w:tc>
      </w:tr>
      <w:tr w:rsidR="00673FC5" w:rsidRPr="002953C3" w14:paraId="0230EFAD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3F4E5F89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F-07</w:t>
            </w:r>
          </w:p>
        </w:tc>
        <w:tc>
          <w:tcPr>
            <w:tcW w:w="876" w:type="dxa"/>
            <w:noWrap/>
            <w:hideMark/>
          </w:tcPr>
          <w:p w14:paraId="3CB3DF8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B928F2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08A16C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6C9944D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EF380F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EA763D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6AEF0D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05A8D7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4CF2303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</w:tr>
      <w:tr w:rsidR="00673FC5" w:rsidRPr="002953C3" w14:paraId="7D16405E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2A6761B8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F-08(H-33=2)</w:t>
            </w:r>
          </w:p>
        </w:tc>
        <w:tc>
          <w:tcPr>
            <w:tcW w:w="876" w:type="dxa"/>
            <w:noWrap/>
            <w:hideMark/>
          </w:tcPr>
          <w:p w14:paraId="5B1C873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707C42B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992" w:type="dxa"/>
            <w:noWrap/>
            <w:hideMark/>
          </w:tcPr>
          <w:p w14:paraId="6A192CDE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62DB232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14:paraId="0BE1701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62959D5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20C1BF9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0" w:type="dxa"/>
            <w:noWrap/>
            <w:hideMark/>
          </w:tcPr>
          <w:p w14:paraId="43DED08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  <w:tc>
          <w:tcPr>
            <w:tcW w:w="851" w:type="dxa"/>
            <w:noWrap/>
            <w:hideMark/>
          </w:tcPr>
          <w:p w14:paraId="55F397E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28</w:t>
            </w:r>
          </w:p>
        </w:tc>
      </w:tr>
      <w:tr w:rsidR="00673FC5" w:rsidRPr="002953C3" w14:paraId="474157A1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59B047BD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F-09(H-33=2)</w:t>
            </w:r>
          </w:p>
        </w:tc>
        <w:tc>
          <w:tcPr>
            <w:tcW w:w="876" w:type="dxa"/>
            <w:noWrap/>
            <w:hideMark/>
          </w:tcPr>
          <w:p w14:paraId="5ABD059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1050</w:t>
            </w:r>
          </w:p>
        </w:tc>
        <w:tc>
          <w:tcPr>
            <w:tcW w:w="992" w:type="dxa"/>
            <w:noWrap/>
            <w:hideMark/>
          </w:tcPr>
          <w:p w14:paraId="208C22D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1050</w:t>
            </w:r>
          </w:p>
        </w:tc>
        <w:tc>
          <w:tcPr>
            <w:tcW w:w="992" w:type="dxa"/>
            <w:noWrap/>
            <w:hideMark/>
          </w:tcPr>
          <w:p w14:paraId="3B2223D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1025</w:t>
            </w:r>
          </w:p>
        </w:tc>
        <w:tc>
          <w:tcPr>
            <w:tcW w:w="851" w:type="dxa"/>
            <w:noWrap/>
            <w:hideMark/>
          </w:tcPr>
          <w:p w14:paraId="27C4F739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1025</w:t>
            </w:r>
          </w:p>
        </w:tc>
        <w:tc>
          <w:tcPr>
            <w:tcW w:w="1134" w:type="dxa"/>
            <w:noWrap/>
            <w:hideMark/>
          </w:tcPr>
          <w:p w14:paraId="4A4D079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1025</w:t>
            </w:r>
          </w:p>
        </w:tc>
        <w:tc>
          <w:tcPr>
            <w:tcW w:w="850" w:type="dxa"/>
            <w:noWrap/>
            <w:hideMark/>
          </w:tcPr>
          <w:p w14:paraId="082838E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1050</w:t>
            </w:r>
          </w:p>
        </w:tc>
        <w:tc>
          <w:tcPr>
            <w:tcW w:w="851" w:type="dxa"/>
            <w:noWrap/>
            <w:hideMark/>
          </w:tcPr>
          <w:p w14:paraId="0A1C50C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1050</w:t>
            </w:r>
          </w:p>
        </w:tc>
        <w:tc>
          <w:tcPr>
            <w:tcW w:w="850" w:type="dxa"/>
            <w:noWrap/>
            <w:hideMark/>
          </w:tcPr>
          <w:p w14:paraId="7B53F87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1050</w:t>
            </w:r>
          </w:p>
        </w:tc>
        <w:tc>
          <w:tcPr>
            <w:tcW w:w="851" w:type="dxa"/>
            <w:noWrap/>
            <w:hideMark/>
          </w:tcPr>
          <w:p w14:paraId="5F6F2DE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1050</w:t>
            </w:r>
          </w:p>
        </w:tc>
      </w:tr>
      <w:tr w:rsidR="00673FC5" w:rsidRPr="002953C3" w14:paraId="655B725D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30CB8B5D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F-13:1-xx/2-xx </w:t>
            </w:r>
          </w:p>
        </w:tc>
        <w:tc>
          <w:tcPr>
            <w:tcW w:w="876" w:type="dxa"/>
            <w:noWrap/>
            <w:hideMark/>
          </w:tcPr>
          <w:p w14:paraId="0BAE3A6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992" w:type="dxa"/>
            <w:noWrap/>
            <w:hideMark/>
          </w:tcPr>
          <w:p w14:paraId="3602CC5F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992" w:type="dxa"/>
            <w:noWrap/>
            <w:hideMark/>
          </w:tcPr>
          <w:p w14:paraId="24671B4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851" w:type="dxa"/>
            <w:noWrap/>
            <w:hideMark/>
          </w:tcPr>
          <w:p w14:paraId="228E203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1134" w:type="dxa"/>
            <w:noWrap/>
            <w:hideMark/>
          </w:tcPr>
          <w:p w14:paraId="4176213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850" w:type="dxa"/>
            <w:noWrap/>
            <w:hideMark/>
          </w:tcPr>
          <w:p w14:paraId="6BE508E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851" w:type="dxa"/>
            <w:noWrap/>
            <w:hideMark/>
          </w:tcPr>
          <w:p w14:paraId="4C93828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850" w:type="dxa"/>
            <w:noWrap/>
            <w:hideMark/>
          </w:tcPr>
          <w:p w14:paraId="52032B3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  <w:tc>
          <w:tcPr>
            <w:tcW w:w="851" w:type="dxa"/>
            <w:noWrap/>
            <w:hideMark/>
          </w:tcPr>
          <w:p w14:paraId="5E9DC35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40/15</w:t>
            </w:r>
          </w:p>
        </w:tc>
      </w:tr>
      <w:tr w:rsidR="00673FC5" w:rsidRPr="002953C3" w14:paraId="6A3A0476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003F3580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F-15</w:t>
            </w:r>
          </w:p>
        </w:tc>
        <w:tc>
          <w:tcPr>
            <w:tcW w:w="876" w:type="dxa"/>
            <w:noWrap/>
            <w:hideMark/>
          </w:tcPr>
          <w:p w14:paraId="13F42F9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9D18CC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1712212A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D8F0BC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63C2995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B80E9A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5B8FB59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335E4C7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596835B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</w:tr>
      <w:tr w:rsidR="00673FC5" w:rsidRPr="002953C3" w14:paraId="47BC763C" w14:textId="77777777" w:rsidTr="009A520D">
        <w:trPr>
          <w:trHeight w:val="372"/>
        </w:trPr>
        <w:tc>
          <w:tcPr>
            <w:tcW w:w="1756" w:type="dxa"/>
            <w:noWrap/>
            <w:hideMark/>
          </w:tcPr>
          <w:p w14:paraId="4ECA0ADE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H-00开闸加速时间</w:t>
            </w:r>
          </w:p>
        </w:tc>
        <w:tc>
          <w:tcPr>
            <w:tcW w:w="876" w:type="dxa"/>
            <w:noWrap/>
            <w:hideMark/>
          </w:tcPr>
          <w:p w14:paraId="380FC4F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004C552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212C97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5C7723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F7539E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F3AA31D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67906DB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ACE120C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E9726E8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</w:tr>
      <w:tr w:rsidR="00673FC5" w:rsidRPr="002953C3" w14:paraId="4A0D1F76" w14:textId="77777777" w:rsidTr="009A520D">
        <w:trPr>
          <w:trHeight w:val="319"/>
        </w:trPr>
        <w:tc>
          <w:tcPr>
            <w:tcW w:w="1756" w:type="dxa"/>
            <w:tcBorders>
              <w:bottom w:val="single" w:sz="4" w:space="0" w:color="808080"/>
            </w:tcBorders>
            <w:noWrap/>
            <w:hideMark/>
          </w:tcPr>
          <w:p w14:paraId="2410C17A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H-01关闸加速时间</w:t>
            </w:r>
          </w:p>
        </w:tc>
        <w:tc>
          <w:tcPr>
            <w:tcW w:w="876" w:type="dxa"/>
            <w:tcBorders>
              <w:bottom w:val="single" w:sz="4" w:space="0" w:color="808080"/>
            </w:tcBorders>
            <w:noWrap/>
            <w:hideMark/>
          </w:tcPr>
          <w:p w14:paraId="31DB2B7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808080"/>
            </w:tcBorders>
            <w:noWrap/>
            <w:hideMark/>
          </w:tcPr>
          <w:p w14:paraId="401EDB9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808080"/>
            </w:tcBorders>
            <w:noWrap/>
            <w:hideMark/>
          </w:tcPr>
          <w:p w14:paraId="7ADA9FD1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808080"/>
            </w:tcBorders>
            <w:noWrap/>
            <w:hideMark/>
          </w:tcPr>
          <w:p w14:paraId="30321A13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  <w:noWrap/>
            <w:hideMark/>
          </w:tcPr>
          <w:p w14:paraId="0D1F1C34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850" w:type="dxa"/>
            <w:tcBorders>
              <w:bottom w:val="single" w:sz="4" w:space="0" w:color="808080"/>
            </w:tcBorders>
            <w:noWrap/>
            <w:hideMark/>
          </w:tcPr>
          <w:p w14:paraId="7D89AD6F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808080"/>
            </w:tcBorders>
            <w:noWrap/>
            <w:hideMark/>
          </w:tcPr>
          <w:p w14:paraId="25CF8485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  <w:tc>
          <w:tcPr>
            <w:tcW w:w="850" w:type="dxa"/>
            <w:tcBorders>
              <w:bottom w:val="single" w:sz="4" w:space="0" w:color="808080"/>
            </w:tcBorders>
            <w:noWrap/>
            <w:hideMark/>
          </w:tcPr>
          <w:p w14:paraId="251BAC46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808080"/>
            </w:tcBorders>
            <w:noWrap/>
            <w:hideMark/>
          </w:tcPr>
          <w:p w14:paraId="31ACB79F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5</w:t>
            </w:r>
          </w:p>
        </w:tc>
      </w:tr>
      <w:tr w:rsidR="00673FC5" w:rsidRPr="002953C3" w14:paraId="2CB71DF2" w14:textId="77777777" w:rsidTr="00673FC5">
        <w:trPr>
          <w:trHeight w:val="319"/>
        </w:trPr>
        <w:tc>
          <w:tcPr>
            <w:tcW w:w="1756" w:type="dxa"/>
            <w:tcBorders>
              <w:top w:val="single" w:sz="4" w:space="0" w:color="808080"/>
              <w:bottom w:val="single" w:sz="4" w:space="0" w:color="auto"/>
            </w:tcBorders>
            <w:noWrap/>
          </w:tcPr>
          <w:p w14:paraId="747CBD64" w14:textId="77777777" w:rsidR="00673FC5" w:rsidRPr="002953C3" w:rsidRDefault="00673FC5" w:rsidP="00497CC6">
            <w:pPr>
              <w:spacing w:before="0" w:after="0"/>
              <w:ind w:left="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953C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H-05电机转动方向</w:t>
            </w:r>
          </w:p>
        </w:tc>
        <w:tc>
          <w:tcPr>
            <w:tcW w:w="8247" w:type="dxa"/>
            <w:gridSpan w:val="9"/>
            <w:tcBorders>
              <w:top w:val="single" w:sz="4" w:space="0" w:color="808080"/>
              <w:bottom w:val="single" w:sz="4" w:space="0" w:color="auto"/>
            </w:tcBorders>
            <w:noWrap/>
          </w:tcPr>
          <w:p w14:paraId="707AA920" w14:textId="77777777" w:rsidR="00673FC5" w:rsidRPr="002953C3" w:rsidRDefault="00673FC5" w:rsidP="00497CC6">
            <w:pPr>
              <w:spacing w:before="0" w:after="0"/>
              <w:ind w:left="0"/>
              <w:jc w:val="center"/>
              <w:rPr>
                <w:color w:val="000000"/>
                <w:kern w:val="0"/>
                <w:szCs w:val="18"/>
              </w:rPr>
            </w:pPr>
            <w:r w:rsidRPr="002953C3">
              <w:rPr>
                <w:color w:val="000000"/>
                <w:kern w:val="0"/>
                <w:szCs w:val="18"/>
              </w:rPr>
              <w:t>左定（右向）：</w:t>
            </w:r>
            <w:r w:rsidRPr="002953C3">
              <w:rPr>
                <w:color w:val="000000"/>
                <w:kern w:val="0"/>
                <w:szCs w:val="18"/>
              </w:rPr>
              <w:t xml:space="preserve">2    </w:t>
            </w:r>
            <w:r w:rsidRPr="002953C3">
              <w:rPr>
                <w:color w:val="000000"/>
                <w:kern w:val="0"/>
                <w:szCs w:val="18"/>
              </w:rPr>
              <w:t>右定（左向）：</w:t>
            </w:r>
            <w:r w:rsidRPr="002953C3">
              <w:rPr>
                <w:color w:val="000000"/>
                <w:kern w:val="0"/>
                <w:szCs w:val="18"/>
              </w:rPr>
              <w:t>3</w:t>
            </w:r>
          </w:p>
        </w:tc>
      </w:tr>
    </w:tbl>
    <w:p w14:paraId="0804A75B" w14:textId="77777777" w:rsidR="00AF2F4D" w:rsidRPr="00B45191" w:rsidRDefault="00AF2F4D" w:rsidP="00B45191">
      <w:pPr>
        <w:pStyle w:val="3"/>
      </w:pPr>
      <w:bookmarkStart w:id="29" w:name="_Toc103962207"/>
      <w:bookmarkStart w:id="30" w:name="_Toc129611346"/>
      <w:r w:rsidRPr="00B45191">
        <w:rPr>
          <w:rFonts w:hint="eastAsia"/>
        </w:rPr>
        <w:t>左右向更换（出厂默认右向，抬到位状态）</w:t>
      </w:r>
      <w:bookmarkEnd w:id="29"/>
      <w:bookmarkEnd w:id="30"/>
    </w:p>
    <w:p w14:paraId="35950AC0" w14:textId="77777777" w:rsidR="00AF2F4D" w:rsidRDefault="00AF2F4D" w:rsidP="00AF2F4D">
      <w:pPr>
        <w:pStyle w:val="40"/>
      </w:pPr>
      <w:r>
        <w:rPr>
          <w:rFonts w:hint="eastAsia"/>
        </w:rPr>
        <w:t>机芯左右向更换</w:t>
      </w:r>
    </w:p>
    <w:p w14:paraId="31CA4689" w14:textId="397BFB16" w:rsidR="00AF2F4D" w:rsidRPr="00901983" w:rsidRDefault="00AF2F4D" w:rsidP="00AF2F4D">
      <w:r>
        <w:rPr>
          <w:rFonts w:hint="eastAsia"/>
        </w:rPr>
        <w:t>更换方向前需使杆件调至抬到位状态</w:t>
      </w:r>
      <w:r w:rsidR="00E7592D">
        <w:rPr>
          <w:rFonts w:hint="eastAsia"/>
        </w:rPr>
        <w:t>。</w:t>
      </w:r>
    </w:p>
    <w:p w14:paraId="3800C6FE" w14:textId="77777777" w:rsidR="00AF2F4D" w:rsidRPr="00AE6C19" w:rsidRDefault="00AF2F4D" w:rsidP="00AF2F4D">
      <w:pPr>
        <w:rPr>
          <w:b/>
        </w:rPr>
      </w:pPr>
      <w:r w:rsidRPr="00AE6C19">
        <w:rPr>
          <w:rFonts w:hint="eastAsia"/>
          <w:b/>
        </w:rPr>
        <w:t>右向换左向</w:t>
      </w:r>
      <w:r>
        <w:rPr>
          <w:rFonts w:hint="eastAsia"/>
          <w:b/>
        </w:rPr>
        <w:t>：</w:t>
      </w:r>
    </w:p>
    <w:p w14:paraId="10DED438" w14:textId="5CC6601E" w:rsidR="00AF2F4D" w:rsidRDefault="00AF2F4D" w:rsidP="00AF2F4D">
      <w:pPr>
        <w:pStyle w:val="INStep"/>
        <w:ind w:left="737" w:hanging="737"/>
      </w:pPr>
      <w:r>
        <w:rPr>
          <w:rFonts w:hint="eastAsia"/>
        </w:rPr>
        <w:t>取下控制板保护罩，设备通电</w:t>
      </w:r>
      <w:r w:rsidR="00F92F8F">
        <w:rPr>
          <w:rFonts w:hint="eastAsia"/>
        </w:rPr>
        <w:t>；</w:t>
      </w:r>
    </w:p>
    <w:p w14:paraId="4F8028EE" w14:textId="73D651E9" w:rsidR="00AF2F4D" w:rsidRDefault="00AF2F4D" w:rsidP="00AF2F4D">
      <w:pPr>
        <w:pStyle w:val="INStep"/>
        <w:ind w:left="737" w:hanging="737"/>
      </w:pPr>
      <w:r>
        <w:rPr>
          <w:rFonts w:hint="eastAsia"/>
        </w:rPr>
        <w:t>按</w:t>
      </w:r>
      <w:r w:rsidRPr="0077023A">
        <w:rPr>
          <w:rFonts w:hint="eastAsia"/>
        </w:rPr>
        <w:t>“▼</w:t>
      </w:r>
      <w:r w:rsidRPr="0077023A">
        <w:rPr>
          <w:rFonts w:hint="eastAsia"/>
        </w:rPr>
        <w:t>/-</w:t>
      </w:r>
      <w:r w:rsidRPr="0077023A">
        <w:rPr>
          <w:rFonts w:hint="eastAsia"/>
        </w:rPr>
        <w:t>”</w:t>
      </w:r>
      <w:r>
        <w:rPr>
          <w:rFonts w:hint="eastAsia"/>
        </w:rPr>
        <w:t>（落杆）后立刻按</w:t>
      </w:r>
      <w:r w:rsidRPr="0077023A">
        <w:rPr>
          <w:rFonts w:hint="eastAsia"/>
        </w:rPr>
        <w:t>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</w:t>
      </w:r>
      <w:r>
        <w:rPr>
          <w:rFonts w:hint="eastAsia"/>
        </w:rPr>
        <w:t>（暂停），使限位压棒不接触限位柱</w:t>
      </w:r>
      <w:r w:rsidR="00F92F8F">
        <w:rPr>
          <w:rFonts w:hint="eastAsia"/>
        </w:rPr>
        <w:t>；</w:t>
      </w:r>
    </w:p>
    <w:p w14:paraId="02AF2255" w14:textId="1570DBEE" w:rsidR="00AF2F4D" w:rsidRDefault="00AF2F4D" w:rsidP="00AF2F4D">
      <w:pPr>
        <w:pStyle w:val="FigureDescription"/>
      </w:pPr>
      <w:r>
        <w:rPr>
          <w:rFonts w:hint="eastAsia"/>
        </w:rPr>
        <w:lastRenderedPageBreak/>
        <w:t>步骤</w:t>
      </w:r>
      <w:r>
        <w:rPr>
          <w:rFonts w:hint="eastAsia"/>
        </w:rPr>
        <w:t>2</w:t>
      </w:r>
      <w:r w:rsidR="00E7592D">
        <w:rPr>
          <w:rFonts w:hint="eastAsia"/>
        </w:rPr>
        <w:t>：</w:t>
      </w:r>
    </w:p>
    <w:p w14:paraId="13C4D1A0" w14:textId="77777777" w:rsidR="00AF2F4D" w:rsidRPr="00223EF7" w:rsidRDefault="00AF2F4D" w:rsidP="00AF2F4D">
      <w:r>
        <w:rPr>
          <w:noProof/>
        </w:rPr>
        <w:drawing>
          <wp:inline distT="0" distB="0" distL="0" distR="0" wp14:anchorId="1F1B0905" wp14:editId="6B35BDAF">
            <wp:extent cx="3114675" cy="2122157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32385" cy="213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AAA31" w14:textId="32F9C1E0" w:rsidR="00AF2F4D" w:rsidRDefault="00AF2F4D" w:rsidP="00AF2F4D">
      <w:pPr>
        <w:pStyle w:val="INStep"/>
        <w:ind w:left="737" w:hanging="737"/>
      </w:pPr>
      <w:r>
        <w:rPr>
          <w:rFonts w:hint="eastAsia"/>
        </w:rPr>
        <w:t>取下开口销，取下限位压棒</w:t>
      </w:r>
      <w:r w:rsidR="00F92F8F">
        <w:rPr>
          <w:rFonts w:hint="eastAsia"/>
        </w:rPr>
        <w:t>；</w:t>
      </w:r>
    </w:p>
    <w:p w14:paraId="2E4FD3B9" w14:textId="25B20524" w:rsidR="00AF2F4D" w:rsidRDefault="00AF2F4D" w:rsidP="00AF2F4D">
      <w:pPr>
        <w:pStyle w:val="FigureDescription"/>
      </w:pPr>
      <w:r>
        <w:rPr>
          <w:rFonts w:hint="eastAsia"/>
        </w:rPr>
        <w:t>步骤</w:t>
      </w:r>
      <w:r>
        <w:rPr>
          <w:rFonts w:hint="eastAsia"/>
        </w:rPr>
        <w:t>3</w:t>
      </w:r>
      <w:r w:rsidR="00E7592D">
        <w:rPr>
          <w:rFonts w:hint="eastAsia"/>
        </w:rPr>
        <w:t>：</w:t>
      </w:r>
    </w:p>
    <w:p w14:paraId="477A2358" w14:textId="77777777" w:rsidR="00AF2F4D" w:rsidRPr="00223EF7" w:rsidRDefault="00AF2F4D" w:rsidP="00AF2F4D">
      <w:r>
        <w:rPr>
          <w:noProof/>
        </w:rPr>
        <w:drawing>
          <wp:inline distT="0" distB="0" distL="0" distR="0" wp14:anchorId="07BADD9C" wp14:editId="26D4670A">
            <wp:extent cx="3095701" cy="1819275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04669" cy="18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AC2B8" w14:textId="45B778D1" w:rsidR="00AF2F4D" w:rsidRDefault="00AF2F4D" w:rsidP="00AF2F4D">
      <w:pPr>
        <w:pStyle w:val="INStep"/>
        <w:ind w:left="737" w:hanging="737"/>
      </w:pPr>
      <w:r>
        <w:rPr>
          <w:rFonts w:hint="eastAsia"/>
        </w:rPr>
        <w:t>长按</w:t>
      </w:r>
      <w:r w:rsidRPr="0077023A">
        <w:rPr>
          <w:rFonts w:hint="eastAsia"/>
        </w:rPr>
        <w:t>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</w:t>
      </w:r>
      <w:r w:rsidRPr="007F0A94">
        <w:rPr>
          <w:rFonts w:hint="eastAsia"/>
        </w:rPr>
        <w:t>和</w:t>
      </w:r>
      <w:r w:rsidRPr="0077023A">
        <w:rPr>
          <w:rFonts w:hint="eastAsia"/>
        </w:rPr>
        <w:t>“</w:t>
      </w:r>
      <w:r w:rsidRPr="004B7488">
        <w:rPr>
          <w:rFonts w:hint="eastAsia"/>
        </w:rPr>
        <w:t>■</w:t>
      </w:r>
      <w:r w:rsidRPr="004B7488">
        <w:rPr>
          <w:rFonts w:hint="eastAsia"/>
        </w:rPr>
        <w:t>/QUIT</w:t>
      </w:r>
      <w:r w:rsidRPr="0077023A">
        <w:rPr>
          <w:rFonts w:hint="eastAsia"/>
        </w:rPr>
        <w:t>”</w:t>
      </w:r>
      <w:r>
        <w:rPr>
          <w:rFonts w:hint="eastAsia"/>
        </w:rPr>
        <w:t>进入高级菜单，</w:t>
      </w:r>
      <w:r w:rsidRPr="00E10AF6">
        <w:rPr>
          <w:rFonts w:hint="eastAsia"/>
        </w:rPr>
        <w:t>短按或者长按“▲</w:t>
      </w:r>
      <w:r w:rsidRPr="00E10AF6">
        <w:rPr>
          <w:rFonts w:hint="eastAsia"/>
        </w:rPr>
        <w:t>/+</w:t>
      </w:r>
      <w:r>
        <w:rPr>
          <w:rFonts w:hint="eastAsia"/>
        </w:rPr>
        <w:t>”至</w:t>
      </w:r>
      <w:r>
        <w:rPr>
          <w:rFonts w:hint="eastAsia"/>
        </w:rPr>
        <w:t>H</w:t>
      </w:r>
      <w:r>
        <w:t>-05</w:t>
      </w:r>
      <w:r>
        <w:rPr>
          <w:rFonts w:hint="eastAsia"/>
        </w:rPr>
        <w:t>，</w:t>
      </w:r>
      <w:r>
        <w:t>点击</w:t>
      </w:r>
      <m:oMath>
        <m:r>
          <m:rPr>
            <m:sty m:val="p"/>
          </m:rPr>
          <w:rPr>
            <w:rFonts w:ascii="Cambria Math" w:hAnsi="Cambria Math" w:hint="eastAsia"/>
          </w:rPr>
          <m:t>“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</w:t>
      </w:r>
      <w:r w:rsidRPr="007F0A94">
        <w:t>确认</w:t>
      </w:r>
      <w:r w:rsidRPr="007F0A94">
        <w:rPr>
          <w:rFonts w:hint="eastAsia"/>
        </w:rPr>
        <w:t>，进入参数设置，点击</w:t>
      </w:r>
      <w:r w:rsidRPr="00E10AF6">
        <w:rPr>
          <w:rFonts w:hint="eastAsia"/>
        </w:rPr>
        <w:t>“▼</w:t>
      </w:r>
      <w:r w:rsidRPr="00E10AF6">
        <w:rPr>
          <w:rFonts w:hint="eastAsia"/>
        </w:rPr>
        <w:t>/-</w:t>
      </w:r>
      <w:r w:rsidRPr="00E10AF6">
        <w:rPr>
          <w:rFonts w:hint="eastAsia"/>
        </w:rPr>
        <w:t>”</w:t>
      </w:r>
      <w:r>
        <w:rPr>
          <w:rFonts w:hint="eastAsia"/>
        </w:rPr>
        <w:t>将参数调至“</w:t>
      </w:r>
      <w:r>
        <w:t>3</w:t>
      </w:r>
      <w:r>
        <w:rPr>
          <w:rFonts w:hint="eastAsia"/>
        </w:rPr>
        <w:t>”（左向），点击</w:t>
      </w:r>
      <m:oMath>
        <m:r>
          <m:rPr>
            <m:sty m:val="p"/>
          </m:rPr>
          <w:rPr>
            <w:rFonts w:ascii="Cambria Math" w:hAnsi="Cambria Math" w:hint="eastAsia"/>
          </w:rPr>
          <m:t>“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</w:t>
      </w:r>
      <w:r w:rsidRPr="007F0A94">
        <w:t>确认</w:t>
      </w:r>
      <w:r w:rsidRPr="007F0A94">
        <w:rPr>
          <w:rFonts w:hint="eastAsia"/>
        </w:rPr>
        <w:t>，</w:t>
      </w:r>
      <w:r>
        <w:rPr>
          <w:rFonts w:hint="eastAsia"/>
        </w:rPr>
        <w:t>再点击</w:t>
      </w:r>
      <w:r w:rsidRPr="0077023A">
        <w:rPr>
          <w:rFonts w:hint="eastAsia"/>
        </w:rPr>
        <w:t>“</w:t>
      </w:r>
      <w:r w:rsidRPr="004B7488">
        <w:rPr>
          <w:rFonts w:hint="eastAsia"/>
        </w:rPr>
        <w:t>■</w:t>
      </w:r>
      <w:r w:rsidRPr="004B7488">
        <w:rPr>
          <w:rFonts w:hint="eastAsia"/>
        </w:rPr>
        <w:t>/QUIT</w:t>
      </w:r>
      <w:r w:rsidRPr="0077023A">
        <w:rPr>
          <w:rFonts w:hint="eastAsia"/>
        </w:rPr>
        <w:t>”</w:t>
      </w:r>
      <w:r>
        <w:rPr>
          <w:rFonts w:hint="eastAsia"/>
        </w:rPr>
        <w:t>退出设置</w:t>
      </w:r>
      <w:r w:rsidR="00F92F8F">
        <w:rPr>
          <w:rFonts w:hint="eastAsia"/>
        </w:rPr>
        <w:t>；</w:t>
      </w:r>
    </w:p>
    <w:p w14:paraId="38FCE39D" w14:textId="77777777" w:rsidR="00AF2F4D" w:rsidRDefault="00AF2F4D" w:rsidP="00AF2F4D">
      <w:pPr>
        <w:pStyle w:val="FigureDescription"/>
      </w:pPr>
      <w:r>
        <w:rPr>
          <w:rFonts w:hint="eastAsia"/>
        </w:rPr>
        <w:t>步骤</w:t>
      </w:r>
      <w:r>
        <w:rPr>
          <w:rFonts w:hint="eastAsia"/>
        </w:rPr>
        <w:t>4</w:t>
      </w:r>
    </w:p>
    <w:p w14:paraId="58B4BE8C" w14:textId="77777777" w:rsidR="00AF2F4D" w:rsidRPr="00223EF7" w:rsidRDefault="00AF2F4D" w:rsidP="00AF2F4D">
      <w:r>
        <w:rPr>
          <w:noProof/>
        </w:rPr>
        <w:drawing>
          <wp:inline distT="0" distB="0" distL="0" distR="0" wp14:anchorId="3D81BB68" wp14:editId="34FF5747">
            <wp:extent cx="3119644" cy="1771650"/>
            <wp:effectExtent l="0" t="0" r="508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27268" cy="17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E9C3" w14:textId="42C6D628" w:rsidR="00AF2F4D" w:rsidRDefault="00AF2F4D" w:rsidP="00AF2F4D">
      <w:pPr>
        <w:pStyle w:val="INStep"/>
        <w:ind w:left="737" w:hanging="737"/>
      </w:pPr>
      <w:r>
        <w:rPr>
          <w:rFonts w:hint="eastAsia"/>
        </w:rPr>
        <w:t>按</w:t>
      </w:r>
      <w:r w:rsidRPr="0077023A">
        <w:rPr>
          <w:rFonts w:hint="eastAsia"/>
        </w:rPr>
        <w:t>“▼</w:t>
      </w:r>
      <w:r w:rsidRPr="0077023A">
        <w:rPr>
          <w:rFonts w:hint="eastAsia"/>
        </w:rPr>
        <w:t>/-</w:t>
      </w:r>
      <w:r w:rsidRPr="0077023A">
        <w:rPr>
          <w:rFonts w:hint="eastAsia"/>
        </w:rPr>
        <w:t>”</w:t>
      </w:r>
      <w:r>
        <w:rPr>
          <w:rFonts w:hint="eastAsia"/>
        </w:rPr>
        <w:t>（落杆）后道闸</w:t>
      </w:r>
      <w:r w:rsidR="00C73CF6">
        <w:rPr>
          <w:rFonts w:hint="eastAsia"/>
        </w:rPr>
        <w:t>反转</w:t>
      </w:r>
      <w:r>
        <w:rPr>
          <w:rFonts w:hint="eastAsia"/>
        </w:rPr>
        <w:t>，</w:t>
      </w:r>
      <w:r w:rsidR="00C73CF6">
        <w:rPr>
          <w:rFonts w:hint="eastAsia"/>
        </w:rPr>
        <w:t>如第一次无法转动至合适位置，再按</w:t>
      </w:r>
      <w:r w:rsidR="00C73CF6" w:rsidRPr="0077023A">
        <w:rPr>
          <w:rFonts w:hint="eastAsia"/>
        </w:rPr>
        <w:t>“▼</w:t>
      </w:r>
      <w:r w:rsidR="00C73CF6" w:rsidRPr="0077023A">
        <w:rPr>
          <w:rFonts w:hint="eastAsia"/>
        </w:rPr>
        <w:t>/-</w:t>
      </w:r>
      <w:r w:rsidR="00C73CF6" w:rsidRPr="0077023A">
        <w:rPr>
          <w:rFonts w:hint="eastAsia"/>
        </w:rPr>
        <w:t>”</w:t>
      </w:r>
      <w:r w:rsidR="00C73CF6">
        <w:rPr>
          <w:rFonts w:hint="eastAsia"/>
        </w:rPr>
        <w:t>（落杆）一次</w:t>
      </w:r>
      <w:r>
        <w:rPr>
          <w:rFonts w:hint="eastAsia"/>
        </w:rPr>
        <w:t>直至靠近机芯的孔位可以安装限位压棒，按</w:t>
      </w:r>
      <w:r w:rsidRPr="0077023A">
        <w:rPr>
          <w:rFonts w:hint="eastAsia"/>
        </w:rPr>
        <w:t>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</w:t>
      </w:r>
      <w:r>
        <w:rPr>
          <w:rFonts w:hint="eastAsia"/>
        </w:rPr>
        <w:t>（暂停），安装限位压棒，插好开口销</w:t>
      </w:r>
      <w:r w:rsidR="00F92F8F">
        <w:rPr>
          <w:rFonts w:hint="eastAsia"/>
        </w:rPr>
        <w:t>；</w:t>
      </w:r>
    </w:p>
    <w:p w14:paraId="565A9CB4" w14:textId="46DB8DC8" w:rsidR="00AF2F4D" w:rsidRDefault="00AF2F4D" w:rsidP="00AF2F4D">
      <w:pPr>
        <w:pStyle w:val="FigureDescription"/>
      </w:pPr>
      <w:r>
        <w:rPr>
          <w:rFonts w:hint="eastAsia"/>
        </w:rPr>
        <w:lastRenderedPageBreak/>
        <w:t>步骤</w:t>
      </w:r>
      <w:r>
        <w:rPr>
          <w:rFonts w:hint="eastAsia"/>
        </w:rPr>
        <w:t>5</w:t>
      </w:r>
      <w:r w:rsidR="00E7592D">
        <w:rPr>
          <w:rFonts w:hint="eastAsia"/>
        </w:rPr>
        <w:t>：</w:t>
      </w:r>
    </w:p>
    <w:p w14:paraId="6D3A8E70" w14:textId="77777777" w:rsidR="00AF2F4D" w:rsidRPr="00223EF7" w:rsidRDefault="00AF2F4D" w:rsidP="00AF2F4D">
      <w:r>
        <w:rPr>
          <w:noProof/>
        </w:rPr>
        <w:drawing>
          <wp:inline distT="0" distB="0" distL="0" distR="0" wp14:anchorId="42C4181C" wp14:editId="77DDB16D">
            <wp:extent cx="4591050" cy="2241355"/>
            <wp:effectExtent l="0" t="0" r="0" b="698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08136" cy="224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751D9" w14:textId="6FDB0AD1" w:rsidR="00AF2F4D" w:rsidRDefault="002F3C36" w:rsidP="00AF2F4D">
      <w:pPr>
        <w:pStyle w:val="INStep"/>
        <w:ind w:left="737" w:hanging="737"/>
      </w:pPr>
      <w:r>
        <w:rPr>
          <w:rFonts w:hint="eastAsia"/>
        </w:rPr>
        <w:t>断电重启后</w:t>
      </w:r>
      <w:r w:rsidR="00AF2F4D">
        <w:rPr>
          <w:rFonts w:hint="eastAsia"/>
        </w:rPr>
        <w:t>按</w:t>
      </w:r>
      <w:r w:rsidR="00AF2F4D" w:rsidRPr="0077023A">
        <w:rPr>
          <w:rFonts w:hint="eastAsia"/>
        </w:rPr>
        <w:t>“▼</w:t>
      </w:r>
      <w:r w:rsidR="00AF2F4D" w:rsidRPr="0077023A">
        <w:rPr>
          <w:rFonts w:hint="eastAsia"/>
        </w:rPr>
        <w:t>/-</w:t>
      </w:r>
      <w:r w:rsidR="00AF2F4D" w:rsidRPr="0077023A">
        <w:rPr>
          <w:rFonts w:hint="eastAsia"/>
        </w:rPr>
        <w:t>”</w:t>
      </w:r>
      <w:r w:rsidR="00AF2F4D">
        <w:rPr>
          <w:rFonts w:hint="eastAsia"/>
        </w:rPr>
        <w:t>（落杆），自检完成，右向换左向完成</w:t>
      </w:r>
      <w:r w:rsidR="00E7592D">
        <w:rPr>
          <w:rFonts w:hint="eastAsia"/>
        </w:rPr>
        <w:t>。</w:t>
      </w:r>
    </w:p>
    <w:p w14:paraId="4E8BF914" w14:textId="77777777" w:rsidR="00AF2F4D" w:rsidRDefault="00AF2F4D" w:rsidP="00AF2F4D">
      <w:pPr>
        <w:rPr>
          <w:b/>
        </w:rPr>
      </w:pPr>
      <w:r w:rsidRPr="00494472">
        <w:rPr>
          <w:rFonts w:hint="eastAsia"/>
          <w:b/>
        </w:rPr>
        <w:t>左向换右向</w:t>
      </w:r>
      <w:r>
        <w:rPr>
          <w:rFonts w:hint="eastAsia"/>
          <w:b/>
        </w:rPr>
        <w:t>：</w:t>
      </w:r>
    </w:p>
    <w:p w14:paraId="6ADF48DB" w14:textId="413AF9F9" w:rsidR="00AF2F4D" w:rsidRDefault="00AF2F4D" w:rsidP="00AF2F4D">
      <w:r>
        <w:rPr>
          <w:rFonts w:hint="eastAsia"/>
        </w:rPr>
        <w:t>除</w:t>
      </w:r>
      <w:r>
        <w:rPr>
          <w:rFonts w:hint="eastAsia"/>
        </w:rPr>
        <w:t>H-05</w:t>
      </w:r>
      <w:r>
        <w:rPr>
          <w:rFonts w:hint="eastAsia"/>
        </w:rPr>
        <w:t>参数需调为</w:t>
      </w:r>
      <w:r>
        <w:t>2</w:t>
      </w:r>
      <w:r>
        <w:rPr>
          <w:rFonts w:hint="eastAsia"/>
        </w:rPr>
        <w:t>和限位压棒安装孔位为靠近箱体的孔位，其余步骤一致</w:t>
      </w:r>
      <w:r w:rsidR="00E7592D">
        <w:rPr>
          <w:rFonts w:hint="eastAsia"/>
        </w:rPr>
        <w:t>。</w:t>
      </w:r>
    </w:p>
    <w:p w14:paraId="12FAFC89" w14:textId="0E949DA7" w:rsidR="00AF2F4D" w:rsidRPr="00494472" w:rsidRDefault="00540DF6" w:rsidP="00AF2F4D">
      <w:pPr>
        <w:pStyle w:val="FigureDescription"/>
      </w:pPr>
      <w:r>
        <w:rPr>
          <w:rFonts w:hint="eastAsia"/>
        </w:rPr>
        <w:t>步骤</w:t>
      </w:r>
      <w:r>
        <w:rPr>
          <w:rFonts w:hint="eastAsia"/>
        </w:rPr>
        <w:t>6</w:t>
      </w:r>
      <w:r w:rsidR="00E7592D">
        <w:rPr>
          <w:rFonts w:hint="eastAsia"/>
        </w:rPr>
        <w:t>：</w:t>
      </w:r>
    </w:p>
    <w:p w14:paraId="41B6DABA" w14:textId="77777777" w:rsidR="00AF2F4D" w:rsidRDefault="00AF2F4D" w:rsidP="00540DF6">
      <w:pPr>
        <w:ind w:left="0" w:firstLineChars="300" w:firstLine="630"/>
      </w:pPr>
      <w:r>
        <w:rPr>
          <w:noProof/>
        </w:rPr>
        <w:drawing>
          <wp:inline distT="0" distB="0" distL="0" distR="0" wp14:anchorId="0EEC98D6" wp14:editId="25B0157F">
            <wp:extent cx="4904762" cy="1904762"/>
            <wp:effectExtent l="0" t="0" r="0" b="63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04762" cy="1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1EBF0" w14:textId="77777777" w:rsidR="00AF2F4D" w:rsidRPr="005041FF" w:rsidRDefault="00AF2F4D" w:rsidP="005041FF">
      <w:pPr>
        <w:jc w:val="left"/>
        <w:rPr>
          <w:szCs w:val="21"/>
        </w:rPr>
      </w:pPr>
    </w:p>
    <w:p w14:paraId="41F50BE9" w14:textId="77777777" w:rsidR="006C3FC4" w:rsidRDefault="005D2E07" w:rsidP="007D0EC8">
      <w:pPr>
        <w:pStyle w:val="1"/>
      </w:pPr>
      <w:bookmarkStart w:id="31" w:name="_工程设计"/>
      <w:bookmarkStart w:id="32" w:name="_Toc496644973"/>
      <w:bookmarkStart w:id="33" w:name="_Toc496795893"/>
      <w:bookmarkStart w:id="34" w:name="_Toc496644974"/>
      <w:bookmarkStart w:id="35" w:name="_Toc496795894"/>
      <w:bookmarkStart w:id="36" w:name="_Toc496644975"/>
      <w:bookmarkStart w:id="37" w:name="_Toc496795895"/>
      <w:bookmarkStart w:id="38" w:name="_Toc496644981"/>
      <w:bookmarkStart w:id="39" w:name="_Toc496795901"/>
      <w:bookmarkStart w:id="40" w:name="_Toc496644982"/>
      <w:bookmarkStart w:id="41" w:name="_Toc496795902"/>
      <w:bookmarkStart w:id="42" w:name="_线缆连接"/>
      <w:bookmarkStart w:id="43" w:name="_Toc496644987"/>
      <w:bookmarkStart w:id="44" w:name="_Toc496795907"/>
      <w:bookmarkStart w:id="45" w:name="_Toc496644988"/>
      <w:bookmarkStart w:id="46" w:name="_Toc496795908"/>
      <w:bookmarkStart w:id="47" w:name="_Toc129611347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>
        <w:rPr>
          <w:rFonts w:hint="eastAsia"/>
        </w:rPr>
        <w:lastRenderedPageBreak/>
        <w:t>设备接线</w:t>
      </w:r>
      <w:bookmarkEnd w:id="47"/>
    </w:p>
    <w:p w14:paraId="70D6CC8C" w14:textId="77777777" w:rsidR="00E82158" w:rsidRPr="00E82158" w:rsidRDefault="00E82158" w:rsidP="00E82158">
      <w:pPr>
        <w:pStyle w:val="2"/>
      </w:pPr>
      <w:bookmarkStart w:id="48" w:name="_Toc129611348"/>
      <w:r>
        <w:rPr>
          <w:rFonts w:hint="eastAsia"/>
        </w:rPr>
        <w:t>单道闸</w:t>
      </w:r>
      <w:r w:rsidR="00530A02">
        <w:rPr>
          <w:rFonts w:hint="eastAsia"/>
        </w:rPr>
        <w:t>单进单出</w:t>
      </w:r>
      <w:r w:rsidR="00373ECE">
        <w:rPr>
          <w:rFonts w:hint="eastAsia"/>
        </w:rPr>
        <w:t>方案</w:t>
      </w:r>
      <w:bookmarkEnd w:id="48"/>
    </w:p>
    <w:p w14:paraId="7B720E11" w14:textId="77777777" w:rsidR="007B7B99" w:rsidRDefault="007B7B99" w:rsidP="00530A02">
      <w:pPr>
        <w:pStyle w:val="3"/>
      </w:pPr>
      <w:bookmarkStart w:id="49" w:name="_Toc129611349"/>
      <w:r>
        <w:rPr>
          <w:rFonts w:hint="eastAsia"/>
        </w:rPr>
        <w:t>整体接线图</w:t>
      </w:r>
      <w:bookmarkEnd w:id="49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382DB8" w:rsidRPr="007847B0" w14:paraId="0FEE5894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192A214" w14:textId="77777777" w:rsidR="00382DB8" w:rsidRDefault="00382DB8" w:rsidP="0077023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F35751D" wp14:editId="70DABA6A">
                  <wp:extent cx="257175" cy="257175"/>
                  <wp:effectExtent l="19050" t="0" r="9525" b="0"/>
                  <wp:docPr id="4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160B580" w14:textId="77777777" w:rsidR="00382DB8" w:rsidRPr="00520C38" w:rsidRDefault="00382DB8" w:rsidP="0077023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061FE059" w14:textId="7670BB20" w:rsidR="00382DB8" w:rsidRPr="00D30516" w:rsidRDefault="00382DB8" w:rsidP="0077023A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整体接线图以“视频单相机方案”为例，其他方案请参考《出入口方案整体接线指导书》</w:t>
            </w:r>
            <w:r w:rsidR="00E7592D">
              <w:rPr>
                <w:rFonts w:hint="eastAsia"/>
                <w:lang w:eastAsia="zh-CN"/>
              </w:rPr>
              <w:t>。</w:t>
            </w:r>
          </w:p>
        </w:tc>
      </w:tr>
    </w:tbl>
    <w:p w14:paraId="45C8D99E" w14:textId="77777777" w:rsidR="003470E4" w:rsidRDefault="003470E4" w:rsidP="003470E4">
      <w:pPr>
        <w:pStyle w:val="FigureDescription"/>
      </w:pPr>
      <w:r>
        <w:rPr>
          <w:rFonts w:hint="eastAsia"/>
        </w:rPr>
        <w:t>方案示意图</w:t>
      </w:r>
    </w:p>
    <w:p w14:paraId="4551508C" w14:textId="77777777" w:rsidR="003470E4" w:rsidRDefault="00373ECE" w:rsidP="003470E4">
      <w:r>
        <w:rPr>
          <w:noProof/>
        </w:rPr>
        <w:drawing>
          <wp:inline distT="0" distB="0" distL="0" distR="0" wp14:anchorId="122E6F78" wp14:editId="1A7704EB">
            <wp:extent cx="5720487" cy="337473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0592" cy="338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F601" w14:textId="5DC7A1F3" w:rsidR="004441FA" w:rsidRDefault="003470E4" w:rsidP="004441FA">
      <w:pPr>
        <w:pStyle w:val="FigureDescription"/>
      </w:pPr>
      <w:r>
        <w:rPr>
          <w:rFonts w:hint="eastAsia"/>
        </w:rPr>
        <w:lastRenderedPageBreak/>
        <w:t>整体接线示意图</w:t>
      </w:r>
      <w:r w:rsidR="00E7592D">
        <w:rPr>
          <w:rFonts w:hint="eastAsia"/>
        </w:rPr>
        <w:t>：</w:t>
      </w:r>
    </w:p>
    <w:p w14:paraId="23697AD4" w14:textId="77777777" w:rsidR="004441FA" w:rsidRDefault="004441FA" w:rsidP="003470E4">
      <w:r>
        <w:rPr>
          <w:noProof/>
        </w:rPr>
        <w:drawing>
          <wp:inline distT="0" distB="0" distL="0" distR="0" wp14:anchorId="6304794B" wp14:editId="3DAE2EDA">
            <wp:extent cx="2532685" cy="294160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50588" cy="296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9D12A" w14:textId="77777777" w:rsidR="00E2484F" w:rsidRDefault="00E2484F" w:rsidP="00530A02">
      <w:pPr>
        <w:pStyle w:val="3"/>
      </w:pPr>
      <w:bookmarkStart w:id="50" w:name="_Toc129611350"/>
      <w:r>
        <w:rPr>
          <w:rFonts w:hint="eastAsia"/>
        </w:rPr>
        <w:t>道闸电源接线</w:t>
      </w:r>
      <w:bookmarkEnd w:id="50"/>
    </w:p>
    <w:p w14:paraId="47F9E9EF" w14:textId="77777777" w:rsidR="00E2484F" w:rsidRDefault="00BC0218" w:rsidP="00BC0218">
      <w:r>
        <w:rPr>
          <w:rFonts w:hint="eastAsia"/>
        </w:rPr>
        <w:t>AC220V</w:t>
      </w:r>
      <w:r>
        <w:rPr>
          <w:rFonts w:hint="eastAsia"/>
        </w:rPr>
        <w:t>电源接在道闸</w:t>
      </w:r>
      <w:r w:rsidR="00D512ED">
        <w:rPr>
          <w:rFonts w:hint="eastAsia"/>
        </w:rPr>
        <w:t>的</w:t>
      </w:r>
      <w:r w:rsidR="004F2913">
        <w:rPr>
          <w:rFonts w:hint="eastAsia"/>
        </w:rPr>
        <w:t>内空开，同时需要接地。</w:t>
      </w:r>
    </w:p>
    <w:p w14:paraId="59906012" w14:textId="4E9CD3B3" w:rsidR="00382DB8" w:rsidRDefault="00382DB8" w:rsidP="00382DB8">
      <w:pPr>
        <w:pStyle w:val="FigureDescription"/>
      </w:pPr>
      <w:r>
        <w:rPr>
          <w:rFonts w:hint="eastAsia"/>
        </w:rPr>
        <w:t>空开接线示意图</w:t>
      </w:r>
      <w:r w:rsidR="00E7592D">
        <w:rPr>
          <w:rFonts w:hint="eastAsia"/>
        </w:rPr>
        <w:t>：</w:t>
      </w:r>
    </w:p>
    <w:p w14:paraId="12C2821C" w14:textId="77777777" w:rsidR="00BC0218" w:rsidRDefault="00A230D6" w:rsidP="00D512ED">
      <w:pPr>
        <w:pStyle w:val="Figure"/>
      </w:pPr>
      <w:r w:rsidRPr="004B7488">
        <w:rPr>
          <w:rFonts w:ascii="黑体" w:eastAsia="黑体" w:hAnsi="黑体"/>
          <w:noProof/>
        </w:rPr>
        <w:drawing>
          <wp:inline distT="0" distB="0" distL="0" distR="0" wp14:anchorId="5E483DA8" wp14:editId="1472356B">
            <wp:extent cx="1181100" cy="2437298"/>
            <wp:effectExtent l="0" t="0" r="0" b="127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4" t="12285" r="12289"/>
                    <a:stretch/>
                  </pic:blipFill>
                  <pic:spPr>
                    <a:xfrm>
                      <a:off x="0" y="0"/>
                      <a:ext cx="1182790" cy="24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3168" w14:textId="71724D7F" w:rsidR="004F2913" w:rsidRDefault="004F2913" w:rsidP="004F2913">
      <w:pPr>
        <w:pStyle w:val="FigureDescription"/>
      </w:pPr>
      <w:r>
        <w:rPr>
          <w:rFonts w:hint="eastAsia"/>
        </w:rPr>
        <w:lastRenderedPageBreak/>
        <w:t>接地示意图</w:t>
      </w:r>
      <w:r w:rsidR="00E7592D">
        <w:rPr>
          <w:rFonts w:hint="eastAsia"/>
        </w:rPr>
        <w:t>：</w:t>
      </w:r>
    </w:p>
    <w:p w14:paraId="47A23653" w14:textId="77777777" w:rsidR="004F2913" w:rsidRPr="004F2913" w:rsidRDefault="004F2913" w:rsidP="004F2913">
      <w:r>
        <w:rPr>
          <w:rFonts w:hint="eastAsia"/>
          <w:noProof/>
        </w:rPr>
        <w:drawing>
          <wp:inline distT="0" distB="0" distL="0" distR="0" wp14:anchorId="7C78061C" wp14:editId="238F61E0">
            <wp:extent cx="776377" cy="2077702"/>
            <wp:effectExtent l="0" t="0" r="5080" b="0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/>
                    <a:srcRect l="51381" r="8724" b="19716"/>
                    <a:stretch/>
                  </pic:blipFill>
                  <pic:spPr bwMode="auto">
                    <a:xfrm>
                      <a:off x="0" y="0"/>
                      <a:ext cx="782114" cy="209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AFC4C" w14:textId="77777777" w:rsidR="00363CE0" w:rsidRDefault="00576E39" w:rsidP="00530A02">
      <w:pPr>
        <w:pStyle w:val="3"/>
      </w:pPr>
      <w:bookmarkStart w:id="51" w:name="_Toc129611351"/>
      <w:r>
        <w:rPr>
          <w:rFonts w:hint="eastAsia"/>
        </w:rPr>
        <w:t>R</w:t>
      </w:r>
      <w:r>
        <w:t>S485</w:t>
      </w:r>
      <w:r>
        <w:rPr>
          <w:rFonts w:hint="eastAsia"/>
        </w:rPr>
        <w:t>信号线、</w:t>
      </w:r>
      <w:r w:rsidR="00363CE0">
        <w:rPr>
          <w:rFonts w:hint="eastAsia"/>
        </w:rPr>
        <w:t>开闸信号接线</w:t>
      </w:r>
      <w:bookmarkEnd w:id="51"/>
    </w:p>
    <w:p w14:paraId="017DC9E7" w14:textId="4913E850" w:rsidR="00656B0E" w:rsidRDefault="00656B0E" w:rsidP="0028035D">
      <w:r>
        <w:rPr>
          <w:rFonts w:hint="eastAsia"/>
        </w:rPr>
        <w:t>4</w:t>
      </w:r>
      <w:r>
        <w:t>85</w:t>
      </w:r>
      <w:r>
        <w:rPr>
          <w:rFonts w:hint="eastAsia"/>
        </w:rPr>
        <w:t>接线传输道闸开关闸日志，</w:t>
      </w:r>
      <w:r w:rsidR="0028035D">
        <w:rPr>
          <w:rFonts w:hint="eastAsia"/>
        </w:rPr>
        <w:t>用于记录</w:t>
      </w:r>
      <w:r>
        <w:rPr>
          <w:rFonts w:hint="eastAsia"/>
        </w:rPr>
        <w:t>道闸日志</w:t>
      </w:r>
      <w:r w:rsidR="00E7592D">
        <w:rPr>
          <w:rFonts w:hint="eastAsia"/>
        </w:rPr>
        <w:t>。</w:t>
      </w:r>
    </w:p>
    <w:p w14:paraId="51B751AC" w14:textId="1BC4238D" w:rsidR="00656B0E" w:rsidRPr="00656B0E" w:rsidRDefault="00656B0E" w:rsidP="0028035D">
      <w:r>
        <w:rPr>
          <w:rFonts w:hint="eastAsia"/>
        </w:rPr>
        <w:t>O</w:t>
      </w:r>
      <w:r w:rsidR="00576E39">
        <w:t>1</w:t>
      </w:r>
      <w:r w:rsidR="00576E39">
        <w:rPr>
          <w:rFonts w:hint="eastAsia"/>
        </w:rPr>
        <w:t>+</w:t>
      </w:r>
      <w:r w:rsidR="00576E39">
        <w:rPr>
          <w:rFonts w:hint="eastAsia"/>
        </w:rPr>
        <w:t>、</w:t>
      </w:r>
      <w:r w:rsidR="00576E39">
        <w:t>O1-</w:t>
      </w:r>
      <w:r w:rsidR="0028035D">
        <w:rPr>
          <w:rFonts w:hint="eastAsia"/>
        </w:rPr>
        <w:t>口</w:t>
      </w:r>
      <w:r>
        <w:rPr>
          <w:rFonts w:hint="eastAsia"/>
        </w:rPr>
        <w:t>接道闸开闸</w:t>
      </w:r>
      <w:r w:rsidR="0028035D">
        <w:rPr>
          <w:rFonts w:hint="eastAsia"/>
        </w:rPr>
        <w:t>信号</w:t>
      </w:r>
      <w:r>
        <w:rPr>
          <w:rFonts w:hint="eastAsia"/>
        </w:rPr>
        <w:t>线</w:t>
      </w:r>
      <w:r w:rsidR="0028035D">
        <w:rPr>
          <w:rFonts w:hint="eastAsia"/>
        </w:rPr>
        <w:t>和公共线</w:t>
      </w:r>
      <w:r>
        <w:rPr>
          <w:rFonts w:hint="eastAsia"/>
        </w:rPr>
        <w:t>，给道闸开闸信号</w:t>
      </w:r>
      <w:r w:rsidR="00E7592D">
        <w:rPr>
          <w:rFonts w:hint="eastAsia"/>
        </w:rPr>
        <w:t>。</w:t>
      </w:r>
    </w:p>
    <w:p w14:paraId="00C51A84" w14:textId="4E948D92" w:rsidR="00363CE0" w:rsidRDefault="0068033D" w:rsidP="00363CE0">
      <w:pPr>
        <w:pStyle w:val="FigureDescription"/>
      </w:pPr>
      <w:r>
        <w:rPr>
          <w:rFonts w:hint="eastAsia"/>
        </w:rPr>
        <w:t>R</w:t>
      </w:r>
      <w:r>
        <w:t>S485</w:t>
      </w:r>
      <w:r>
        <w:rPr>
          <w:rFonts w:hint="eastAsia"/>
        </w:rPr>
        <w:t>信号接线、</w:t>
      </w:r>
      <w:r w:rsidR="00363CE0" w:rsidRPr="00363CE0">
        <w:rPr>
          <w:rFonts w:hint="eastAsia"/>
        </w:rPr>
        <w:t>开闸信号接线</w:t>
      </w:r>
      <w:r w:rsidR="00E7592D">
        <w:rPr>
          <w:rFonts w:hint="eastAsia"/>
        </w:rPr>
        <w:t>：</w:t>
      </w:r>
    </w:p>
    <w:p w14:paraId="2496EF87" w14:textId="77777777" w:rsidR="007A0142" w:rsidRDefault="0068033D" w:rsidP="007A0142">
      <w:r>
        <w:rPr>
          <w:noProof/>
        </w:rPr>
        <w:drawing>
          <wp:inline distT="0" distB="0" distL="0" distR="0" wp14:anchorId="4EAA9209" wp14:editId="00B13DF0">
            <wp:extent cx="4099139" cy="2169994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73458" cy="220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FE303" w14:textId="77777777" w:rsidR="006C3FC4" w:rsidRDefault="00FA5F1F" w:rsidP="00530A02">
      <w:pPr>
        <w:pStyle w:val="3"/>
      </w:pPr>
      <w:bookmarkStart w:id="52" w:name="_Toc129611352"/>
      <w:r>
        <w:rPr>
          <w:rFonts w:hint="eastAsia"/>
        </w:rPr>
        <w:lastRenderedPageBreak/>
        <w:t>防砸</w:t>
      </w:r>
      <w:r w:rsidR="00382CEC">
        <w:rPr>
          <w:rFonts w:hint="eastAsia"/>
        </w:rPr>
        <w:t>雷达接线</w:t>
      </w:r>
      <w:bookmarkEnd w:id="52"/>
    </w:p>
    <w:p w14:paraId="5864CEAE" w14:textId="34080078" w:rsidR="00503A6E" w:rsidRPr="00363CE0" w:rsidRDefault="007D6BC7" w:rsidP="00363CE0">
      <w:pPr>
        <w:pStyle w:val="FigureDescription"/>
      </w:pPr>
      <w:r>
        <w:rPr>
          <w:rFonts w:hint="eastAsia"/>
        </w:rPr>
        <w:t>防砸雷达</w:t>
      </w:r>
      <w:r w:rsidR="00503A6E" w:rsidRPr="00363CE0">
        <w:rPr>
          <w:rFonts w:hint="eastAsia"/>
        </w:rPr>
        <w:t>接线</w:t>
      </w:r>
      <w:r w:rsidR="00E7592D">
        <w:rPr>
          <w:rFonts w:hint="eastAsia"/>
        </w:rPr>
        <w:t>：</w:t>
      </w:r>
    </w:p>
    <w:p w14:paraId="2E59D09D" w14:textId="77777777" w:rsidR="0068033D" w:rsidRDefault="0068033D" w:rsidP="00363CE0">
      <w:pPr>
        <w:pStyle w:val="Figure"/>
      </w:pPr>
      <w:r>
        <w:rPr>
          <w:noProof/>
        </w:rPr>
        <w:drawing>
          <wp:inline distT="0" distB="0" distL="0" distR="0" wp14:anchorId="2AA1CB6C" wp14:editId="1C05C0A9">
            <wp:extent cx="4185157" cy="315263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r="839" b="2948"/>
                    <a:stretch/>
                  </pic:blipFill>
                  <pic:spPr bwMode="auto">
                    <a:xfrm>
                      <a:off x="0" y="0"/>
                      <a:ext cx="4244761" cy="319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4E3FD" w14:textId="77777777" w:rsidR="00503A6E" w:rsidRDefault="0068033D" w:rsidP="0068033D">
      <w:pPr>
        <w:pStyle w:val="afa"/>
      </w:pPr>
      <w:r>
        <w:br w:type="page"/>
      </w:r>
    </w:p>
    <w:p w14:paraId="3ECB294B" w14:textId="77777777" w:rsidR="00530A02" w:rsidRDefault="00530A02" w:rsidP="00530A02">
      <w:pPr>
        <w:pStyle w:val="2"/>
      </w:pPr>
      <w:bookmarkStart w:id="53" w:name="_Toc129611353"/>
      <w:r>
        <w:rPr>
          <w:rFonts w:hint="eastAsia"/>
        </w:rPr>
        <w:lastRenderedPageBreak/>
        <w:t>道闸对开方案</w:t>
      </w:r>
      <w:bookmarkEnd w:id="53"/>
    </w:p>
    <w:p w14:paraId="12FBE78F" w14:textId="77777777" w:rsidR="00530A02" w:rsidRDefault="00530A02" w:rsidP="00530A02">
      <w:pPr>
        <w:pStyle w:val="3"/>
      </w:pPr>
      <w:bookmarkStart w:id="54" w:name="_Toc129611354"/>
      <w:r>
        <w:rPr>
          <w:rFonts w:hint="eastAsia"/>
        </w:rPr>
        <w:t>整体接线图</w:t>
      </w:r>
      <w:bookmarkEnd w:id="54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9D522B" w:rsidRPr="007847B0" w14:paraId="0813738F" w14:textId="77777777" w:rsidTr="0035725C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EF0D19" w14:textId="77777777" w:rsidR="009D522B" w:rsidRDefault="009D522B" w:rsidP="0035725C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3BCCAE2" wp14:editId="1CBFF3C4">
                  <wp:extent cx="257175" cy="257175"/>
                  <wp:effectExtent l="19050" t="0" r="9525" b="0"/>
                  <wp:docPr id="10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1D6621B" w14:textId="77777777" w:rsidR="009D522B" w:rsidRPr="00520C38" w:rsidRDefault="009D522B" w:rsidP="0035725C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542DBCB1" w14:textId="2C1F4662" w:rsidR="009D522B" w:rsidRDefault="009D522B" w:rsidP="00D87D45">
            <w:pPr>
              <w:pStyle w:val="NotesTextList"/>
              <w:rPr>
                <w:lang w:eastAsia="zh-CN"/>
              </w:rPr>
            </w:pPr>
            <w:r w:rsidRPr="00B33EA7">
              <w:rPr>
                <w:rFonts w:hint="eastAsia"/>
                <w:color w:val="FF0000"/>
                <w:lang w:eastAsia="zh-CN"/>
              </w:rPr>
              <w:t>道闸对开方案，杆件尾端的间距要求≤</w:t>
            </w:r>
            <w:r w:rsidRPr="00B33EA7">
              <w:rPr>
                <w:rFonts w:hint="eastAsia"/>
                <w:color w:val="FF0000"/>
                <w:lang w:eastAsia="zh-CN"/>
              </w:rPr>
              <w:t>20cm</w:t>
            </w:r>
            <w:r w:rsidR="00D87D45">
              <w:rPr>
                <w:rFonts w:hint="eastAsia"/>
                <w:color w:val="FF0000"/>
                <w:lang w:eastAsia="zh-CN"/>
              </w:rPr>
              <w:t>，最小距离</w:t>
            </w:r>
            <w:r w:rsidR="00D87D45">
              <w:rPr>
                <w:rFonts w:hint="eastAsia"/>
                <w:color w:val="FF0000"/>
                <w:lang w:eastAsia="zh-CN"/>
              </w:rPr>
              <w:t>1</w:t>
            </w:r>
            <w:r w:rsidR="00D87D45">
              <w:rPr>
                <w:color w:val="FF0000"/>
                <w:lang w:eastAsia="zh-CN"/>
              </w:rPr>
              <w:t>0</w:t>
            </w:r>
            <w:r w:rsidR="00D87D45">
              <w:rPr>
                <w:rFonts w:hint="eastAsia"/>
                <w:color w:val="FF0000"/>
                <w:lang w:eastAsia="zh-CN"/>
              </w:rPr>
              <w:t>cm</w:t>
            </w:r>
            <w:r w:rsidRPr="00E7592D">
              <w:rPr>
                <w:color w:val="FF0000"/>
                <w:lang w:eastAsia="zh-CN"/>
              </w:rPr>
              <w:t xml:space="preserve"> </w:t>
            </w:r>
            <w:r w:rsidR="00E7592D" w:rsidRPr="00E7592D">
              <w:rPr>
                <w:color w:val="FF0000"/>
                <w:lang w:eastAsia="zh-CN"/>
              </w:rPr>
              <w:t>。</w:t>
            </w:r>
          </w:p>
          <w:p w14:paraId="587E8078" w14:textId="4734A32A" w:rsidR="00BB7E76" w:rsidRPr="00D30516" w:rsidRDefault="00BB7E76" w:rsidP="00D87D45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建议优先使用两台道闸与同一个遥控器匹配，使用一个遥控器控制两台道闸</w:t>
            </w:r>
            <w:r w:rsidR="00E7592D">
              <w:rPr>
                <w:rFonts w:hint="eastAsia"/>
                <w:color w:val="FF0000"/>
                <w:lang w:eastAsia="zh-CN"/>
              </w:rPr>
              <w:t>。</w:t>
            </w:r>
          </w:p>
        </w:tc>
      </w:tr>
    </w:tbl>
    <w:p w14:paraId="6D44E101" w14:textId="46DBE096" w:rsidR="00530A02" w:rsidRPr="0080490C" w:rsidRDefault="00530A02" w:rsidP="0080490C">
      <w:pPr>
        <w:pStyle w:val="FigureDescription"/>
      </w:pPr>
      <w:r w:rsidRPr="0080490C">
        <w:rPr>
          <w:rFonts w:hint="eastAsia"/>
        </w:rPr>
        <w:t>道闸对开方案示意图</w:t>
      </w:r>
      <w:r w:rsidR="00E7592D">
        <w:rPr>
          <w:rFonts w:hint="eastAsia"/>
        </w:rPr>
        <w:t>：</w:t>
      </w:r>
    </w:p>
    <w:p w14:paraId="0678DC14" w14:textId="77777777" w:rsidR="00530A02" w:rsidRDefault="00D87D45" w:rsidP="00530A02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0AF7761E" wp14:editId="527B18CE">
            <wp:extent cx="5286888" cy="4536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86888" cy="45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270A6F" w:rsidRPr="007847B0" w14:paraId="5EA1D2F7" w14:textId="77777777" w:rsidTr="00475DDC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59F905A" w14:textId="77777777" w:rsidR="00270A6F" w:rsidRDefault="00270A6F" w:rsidP="00475DDC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77365FF" wp14:editId="011CD0FD">
                  <wp:extent cx="257175" cy="257175"/>
                  <wp:effectExtent l="19050" t="0" r="9525" b="0"/>
                  <wp:docPr id="18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571C987" w14:textId="77777777" w:rsidR="00270A6F" w:rsidRPr="00520C38" w:rsidRDefault="00270A6F" w:rsidP="00475DDC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694D0B0B" w14:textId="77777777" w:rsidR="00270A6F" w:rsidRDefault="00270A6F" w:rsidP="00475DDC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无簧</w:t>
            </w:r>
            <w:r w:rsidRPr="00274EE9">
              <w:rPr>
                <w:rFonts w:hint="eastAsia"/>
                <w:lang w:eastAsia="zh-CN"/>
              </w:rPr>
              <w:t>道闸对开方案下，需要提前在地下预埋并接</w:t>
            </w:r>
            <w:r>
              <w:rPr>
                <w:lang w:eastAsia="zh-CN"/>
              </w:rPr>
              <w:t>8</w:t>
            </w:r>
            <w:r>
              <w:rPr>
                <w:rFonts w:hint="eastAsia"/>
                <w:lang w:eastAsia="zh-CN"/>
              </w:rPr>
              <w:t>根信号线。</w:t>
            </w:r>
          </w:p>
          <w:p w14:paraId="4BAD9E61" w14:textId="77777777" w:rsidR="00270A6F" w:rsidRPr="00D30516" w:rsidRDefault="00270A6F" w:rsidP="00475DDC">
            <w:pPr>
              <w:pStyle w:val="NotesTextList"/>
              <w:rPr>
                <w:lang w:eastAsia="zh-CN"/>
              </w:rPr>
            </w:pPr>
            <w:r w:rsidRPr="00AB4CC1">
              <w:rPr>
                <w:rFonts w:hint="eastAsia"/>
                <w:color w:val="FF0000"/>
                <w:lang w:eastAsia="zh-CN"/>
              </w:rPr>
              <w:t>对开模式下，控制器高级模式</w:t>
            </w:r>
            <w:r w:rsidRPr="00AB4CC1">
              <w:rPr>
                <w:rFonts w:hint="eastAsia"/>
                <w:color w:val="FF0000"/>
                <w:lang w:eastAsia="zh-CN"/>
              </w:rPr>
              <w:t>H</w:t>
            </w:r>
            <w:r w:rsidRPr="00AB4CC1">
              <w:rPr>
                <w:color w:val="FF0000"/>
                <w:lang w:eastAsia="zh-CN"/>
              </w:rPr>
              <w:t>-16</w:t>
            </w:r>
            <w:r>
              <w:rPr>
                <w:color w:val="FF0000"/>
                <w:lang w:eastAsia="zh-CN"/>
              </w:rPr>
              <w:t>需</w:t>
            </w:r>
            <w:r>
              <w:rPr>
                <w:rFonts w:hint="eastAsia"/>
                <w:color w:val="FF0000"/>
                <w:lang w:eastAsia="zh-CN"/>
              </w:rPr>
              <w:t>设</w:t>
            </w:r>
            <w:r w:rsidRPr="00AB4CC1">
              <w:rPr>
                <w:rFonts w:hint="eastAsia"/>
                <w:color w:val="FF0000"/>
                <w:lang w:eastAsia="zh-CN"/>
              </w:rPr>
              <w:t>置为</w:t>
            </w:r>
            <w:r w:rsidRPr="00AB4CC1">
              <w:rPr>
                <w:rFonts w:hint="eastAsia"/>
                <w:color w:val="FF0000"/>
                <w:lang w:eastAsia="zh-CN"/>
              </w:rPr>
              <w:t>8</w:t>
            </w:r>
            <w:r w:rsidRPr="00AB4CC1">
              <w:rPr>
                <w:color w:val="FF0000"/>
                <w:lang w:eastAsia="zh-CN"/>
              </w:rPr>
              <w:t>。</w:t>
            </w:r>
          </w:p>
        </w:tc>
      </w:tr>
    </w:tbl>
    <w:p w14:paraId="012744DF" w14:textId="77777777" w:rsidR="00270A6F" w:rsidRPr="00270A6F" w:rsidRDefault="00270A6F" w:rsidP="00270A6F">
      <w:pPr>
        <w:ind w:left="0"/>
        <w:rPr>
          <w:rFonts w:ascii="黑体" w:eastAsia="黑体" w:hAnsi="黑体"/>
        </w:rPr>
      </w:pPr>
    </w:p>
    <w:p w14:paraId="5A89CB25" w14:textId="7C43C32A" w:rsidR="00530A02" w:rsidRPr="004441FA" w:rsidRDefault="00530A02" w:rsidP="004441FA">
      <w:pPr>
        <w:pStyle w:val="FigureDescription"/>
        <w:rPr>
          <w:rFonts w:ascii="黑体" w:hAnsi="黑体"/>
        </w:rPr>
      </w:pPr>
      <w:r>
        <w:rPr>
          <w:rFonts w:ascii="黑体" w:hAnsi="黑体" w:hint="eastAsia"/>
        </w:rPr>
        <w:lastRenderedPageBreak/>
        <w:t>道闸对开整体</w:t>
      </w:r>
      <w:commentRangeStart w:id="55"/>
      <w:r>
        <w:rPr>
          <w:rFonts w:ascii="黑体" w:hAnsi="黑体" w:hint="eastAsia"/>
        </w:rPr>
        <w:t>接线图</w:t>
      </w:r>
      <w:commentRangeEnd w:id="55"/>
      <w:r w:rsidR="00BB7E76">
        <w:rPr>
          <w:rStyle w:val="af2"/>
          <w:rFonts w:eastAsia="宋体" w:cs="Arial"/>
          <w:kern w:val="2"/>
        </w:rPr>
        <w:commentReference w:id="55"/>
      </w:r>
      <w:r w:rsidR="00E7592D">
        <w:rPr>
          <w:rFonts w:ascii="黑体" w:hAnsi="黑体" w:hint="eastAsia"/>
        </w:rPr>
        <w:t>：</w:t>
      </w:r>
    </w:p>
    <w:p w14:paraId="734323C1" w14:textId="5CF6E33C" w:rsidR="004441FA" w:rsidRPr="00530A02" w:rsidRDefault="00841569" w:rsidP="00530A02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385C5F6C" wp14:editId="6FAD0DCA">
            <wp:extent cx="4940845" cy="272272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81936" cy="274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6" w:name="_GoBack"/>
      <w:bookmarkEnd w:id="56"/>
    </w:p>
    <w:p w14:paraId="71BF9C32" w14:textId="77777777" w:rsidR="00530A02" w:rsidRDefault="00530A02" w:rsidP="00530A02">
      <w:pPr>
        <w:pStyle w:val="3"/>
      </w:pPr>
      <w:bookmarkStart w:id="57" w:name="_Toc129611355"/>
      <w:r>
        <w:rPr>
          <w:rFonts w:hint="eastAsia"/>
        </w:rPr>
        <w:t>道闸对开配置及接线</w:t>
      </w:r>
      <w:bookmarkEnd w:id="57"/>
    </w:p>
    <w:p w14:paraId="5ED81862" w14:textId="77777777" w:rsidR="00713CFE" w:rsidRDefault="00713CFE" w:rsidP="00713CFE">
      <w:pPr>
        <w:pStyle w:val="INStep"/>
        <w:ind w:left="737" w:hanging="737"/>
      </w:pPr>
      <w:r>
        <w:rPr>
          <w:rFonts w:hint="eastAsia"/>
        </w:rPr>
        <w:t>把</w:t>
      </w:r>
      <w:r w:rsidR="002D7451">
        <w:rPr>
          <w:rFonts w:hint="eastAsia"/>
        </w:rPr>
        <w:t>主</w:t>
      </w:r>
      <w:r>
        <w:rPr>
          <w:rFonts w:hint="eastAsia"/>
        </w:rPr>
        <w:t>台相机的“</w:t>
      </w:r>
      <w:r>
        <w:rPr>
          <w:rFonts w:hint="eastAsia"/>
        </w:rPr>
        <w:t>O1</w:t>
      </w:r>
      <w:r>
        <w:t>+</w:t>
      </w:r>
      <w:r>
        <w:rPr>
          <w:rFonts w:hint="eastAsia"/>
        </w:rPr>
        <w:t>”和“</w:t>
      </w:r>
      <w:r>
        <w:rPr>
          <w:rFonts w:hint="eastAsia"/>
        </w:rPr>
        <w:t>O</w:t>
      </w:r>
      <w:r>
        <w:t>1-</w:t>
      </w:r>
      <w:r>
        <w:rPr>
          <w:rFonts w:hint="eastAsia"/>
        </w:rPr>
        <w:t>”端口分别与两台控制器的“</w:t>
      </w:r>
      <w:r>
        <w:rPr>
          <w:rFonts w:hint="eastAsia"/>
        </w:rPr>
        <w:t>COM</w:t>
      </w:r>
      <w:r>
        <w:rPr>
          <w:rFonts w:hint="eastAsia"/>
        </w:rPr>
        <w:t>”和“</w:t>
      </w:r>
      <w:r w:rsidRPr="002A1F79">
        <w:rPr>
          <w:rFonts w:hint="eastAsia"/>
        </w:rPr>
        <w:t>▲</w:t>
      </w:r>
      <w:r>
        <w:rPr>
          <w:rFonts w:hint="eastAsia"/>
        </w:rPr>
        <w:t>”连接；</w:t>
      </w:r>
    </w:p>
    <w:p w14:paraId="232C48EF" w14:textId="77777777" w:rsidR="00713CFE" w:rsidRDefault="00713CFE" w:rsidP="00713CFE">
      <w:pPr>
        <w:pStyle w:val="INStep"/>
        <w:ind w:left="737" w:hanging="737"/>
      </w:pPr>
      <w:r>
        <w:rPr>
          <w:rFonts w:hint="eastAsia"/>
        </w:rPr>
        <w:t>把两台控制器的线控接口“</w:t>
      </w:r>
      <w:r>
        <w:rPr>
          <w:rFonts w:hint="eastAsia"/>
        </w:rPr>
        <w:t>COM</w:t>
      </w:r>
      <w:r>
        <w:rPr>
          <w:rFonts w:hint="eastAsia"/>
        </w:rPr>
        <w:t>”“</w:t>
      </w:r>
      <w:r w:rsidRPr="002A1F79">
        <w:rPr>
          <w:rFonts w:hint="eastAsia"/>
        </w:rPr>
        <w:t>▲</w:t>
      </w:r>
      <w:r>
        <w:rPr>
          <w:rFonts w:hint="eastAsia"/>
        </w:rPr>
        <w:t>”“</w:t>
      </w:r>
      <w:r>
        <w:rPr>
          <w:rFonts w:asciiTheme="minorEastAsia" w:eastAsiaTheme="minorEastAsia" w:hAnsiTheme="minorEastAsia" w:hint="eastAsia"/>
          <w:b/>
          <w:szCs w:val="21"/>
        </w:rPr>
        <w:t>▼</w:t>
      </w:r>
      <w:r>
        <w:rPr>
          <w:rFonts w:hint="eastAsia"/>
        </w:rPr>
        <w:t>”和“</w:t>
      </w:r>
      <w:r>
        <w:rPr>
          <w:rFonts w:asciiTheme="minorEastAsia" w:eastAsiaTheme="minorEastAsia" w:hAnsiTheme="minorEastAsia" w:hint="eastAsia"/>
          <w:b/>
          <w:szCs w:val="21"/>
        </w:rPr>
        <w:t>■</w:t>
      </w:r>
      <w:r>
        <w:rPr>
          <w:rFonts w:hint="eastAsia"/>
        </w:rPr>
        <w:t>”，用导线并在一起；</w:t>
      </w:r>
    </w:p>
    <w:p w14:paraId="74F6D0CA" w14:textId="77777777" w:rsidR="00713CFE" w:rsidRDefault="00713CFE" w:rsidP="00713CFE">
      <w:pPr>
        <w:pStyle w:val="INStep"/>
        <w:ind w:left="737" w:hanging="737"/>
      </w:pPr>
      <w:r>
        <w:rPr>
          <w:rFonts w:hint="eastAsia"/>
        </w:rPr>
        <w:t>把两台控制器的防砸信号线控接口“</w:t>
      </w:r>
      <w:r>
        <w:rPr>
          <w:rFonts w:hint="eastAsia"/>
        </w:rPr>
        <w:t>Vehicle detector</w:t>
      </w:r>
      <w:r>
        <w:rPr>
          <w:rFonts w:hint="eastAsia"/>
        </w:rPr>
        <w:t>”和“</w:t>
      </w:r>
      <w:r>
        <w:rPr>
          <w:rFonts w:hint="eastAsia"/>
        </w:rPr>
        <w:t xml:space="preserve">COM </w:t>
      </w:r>
      <w:r>
        <w:rPr>
          <w:rFonts w:hint="eastAsia"/>
        </w:rPr>
        <w:t>”分别与雷达的地感蓝绿线连接，并用导线并在一起；</w:t>
      </w:r>
    </w:p>
    <w:p w14:paraId="3BB4B8AA" w14:textId="77777777" w:rsidR="00713CFE" w:rsidRDefault="00713CFE" w:rsidP="00713CFE">
      <w:pPr>
        <w:pStyle w:val="INStep"/>
        <w:ind w:left="737" w:hanging="737"/>
      </w:pPr>
      <w:r>
        <w:rPr>
          <w:rFonts w:hint="eastAsia"/>
        </w:rPr>
        <w:t>两个</w:t>
      </w:r>
      <w:r>
        <w:rPr>
          <w:rFonts w:hint="eastAsia"/>
        </w:rPr>
        <w:t>LED</w:t>
      </w:r>
      <w:r>
        <w:rPr>
          <w:rFonts w:hint="eastAsia"/>
        </w:rPr>
        <w:t>屏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线</w:t>
      </w:r>
      <w:r w:rsidR="005F2A53">
        <w:rPr>
          <w:rFonts w:hint="eastAsia"/>
        </w:rPr>
        <w:t>分别连</w:t>
      </w:r>
      <w:r>
        <w:rPr>
          <w:rFonts w:hint="eastAsia"/>
        </w:rPr>
        <w:t>接至相机</w:t>
      </w:r>
      <w:r w:rsidR="005F2A53">
        <w:rPr>
          <w:rFonts w:hint="eastAsia"/>
        </w:rPr>
        <w:t>A</w:t>
      </w:r>
      <w:r w:rsidR="005F2A53">
        <w:rPr>
          <w:rFonts w:hint="eastAsia"/>
        </w:rPr>
        <w:t>、</w:t>
      </w:r>
      <w:r w:rsidR="005F2A53">
        <w:rPr>
          <w:rFonts w:hint="eastAsia"/>
        </w:rPr>
        <w:t>B</w:t>
      </w:r>
      <w:r w:rsidR="005F2A53">
        <w:rPr>
          <w:rFonts w:hint="eastAsia"/>
        </w:rPr>
        <w:t>的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“</w:t>
      </w:r>
      <w:r>
        <w:rPr>
          <w:rFonts w:hint="eastAsia"/>
        </w:rPr>
        <w:t>A</w:t>
      </w:r>
      <w:r>
        <w:t>1</w:t>
      </w:r>
      <w:r>
        <w:rPr>
          <w:rFonts w:hint="eastAsia"/>
        </w:rPr>
        <w:t>”“</w:t>
      </w:r>
      <w:r>
        <w:rPr>
          <w:rFonts w:hint="eastAsia"/>
        </w:rPr>
        <w:t>B</w:t>
      </w:r>
      <w:r>
        <w:t>1</w:t>
      </w:r>
      <w:r>
        <w:rPr>
          <w:rFonts w:hint="eastAsia"/>
        </w:rPr>
        <w:t>”端口。</w:t>
      </w:r>
    </w:p>
    <w:p w14:paraId="1F1D1F29" w14:textId="4EA318F2" w:rsidR="00713CFE" w:rsidRDefault="00713CFE" w:rsidP="00713CFE">
      <w:pPr>
        <w:pStyle w:val="FigureDescription"/>
      </w:pPr>
      <w:r>
        <w:rPr>
          <w:rFonts w:hint="eastAsia"/>
        </w:rPr>
        <w:t>对开信号</w:t>
      </w:r>
      <w:commentRangeStart w:id="58"/>
      <w:r>
        <w:rPr>
          <w:rFonts w:hint="eastAsia"/>
        </w:rPr>
        <w:t>接线</w:t>
      </w:r>
      <w:commentRangeEnd w:id="58"/>
      <w:r w:rsidR="00BB7E76">
        <w:rPr>
          <w:rStyle w:val="af2"/>
          <w:rFonts w:eastAsia="宋体" w:cs="Arial"/>
          <w:kern w:val="2"/>
        </w:rPr>
        <w:commentReference w:id="58"/>
      </w:r>
      <w:r w:rsidR="00E7592D">
        <w:rPr>
          <w:rFonts w:hint="eastAsia"/>
        </w:rPr>
        <w:t>：</w:t>
      </w:r>
    </w:p>
    <w:p w14:paraId="3B4133B9" w14:textId="77777777" w:rsidR="00530A02" w:rsidRPr="00713CFE" w:rsidRDefault="0011234E" w:rsidP="000C3C0B">
      <w:r>
        <w:rPr>
          <w:noProof/>
        </w:rPr>
        <w:drawing>
          <wp:inline distT="0" distB="0" distL="0" distR="0" wp14:anchorId="2D27386C" wp14:editId="54AC4AE5">
            <wp:extent cx="3254881" cy="262393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305617" cy="266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F14">
        <w:tab/>
      </w:r>
    </w:p>
    <w:p w14:paraId="4F6A1327" w14:textId="77777777" w:rsidR="007424FB" w:rsidRDefault="005E764A" w:rsidP="00243291">
      <w:pPr>
        <w:pStyle w:val="1"/>
      </w:pPr>
      <w:bookmarkStart w:id="59" w:name="_Toc129611356"/>
      <w:bookmarkStart w:id="60" w:name="_Toc20745959"/>
      <w:r>
        <w:rPr>
          <w:rFonts w:hint="eastAsia"/>
        </w:rPr>
        <w:lastRenderedPageBreak/>
        <w:t>道闸其他设置</w:t>
      </w:r>
      <w:bookmarkEnd w:id="59"/>
    </w:p>
    <w:p w14:paraId="336D9BEE" w14:textId="77777777" w:rsidR="00D8643E" w:rsidRDefault="00D8643E" w:rsidP="00D8643E">
      <w:pPr>
        <w:pStyle w:val="2"/>
      </w:pPr>
      <w:bookmarkStart w:id="61" w:name="_Toc129611357"/>
      <w:r>
        <w:rPr>
          <w:rFonts w:hint="eastAsia"/>
        </w:rPr>
        <w:t>遥控器使用</w:t>
      </w:r>
      <w:bookmarkEnd w:id="61"/>
    </w:p>
    <w:p w14:paraId="0F03CE5C" w14:textId="6200CAF6" w:rsidR="007424FB" w:rsidRDefault="007424FB" w:rsidP="007424FB">
      <w:pPr>
        <w:pStyle w:val="FigureDescription"/>
      </w:pPr>
      <w:r>
        <w:rPr>
          <w:rFonts w:hint="eastAsia"/>
        </w:rPr>
        <w:t>遥控器</w:t>
      </w:r>
      <w:r w:rsidR="00E7592D">
        <w:rPr>
          <w:rFonts w:hint="eastAsia"/>
        </w:rPr>
        <w:t>：</w:t>
      </w:r>
    </w:p>
    <w:p w14:paraId="20104B2F" w14:textId="77777777" w:rsidR="007424FB" w:rsidRDefault="00D8643E" w:rsidP="007424FB">
      <w:pPr>
        <w:pStyle w:val="Figure"/>
      </w:pPr>
      <w:r>
        <w:rPr>
          <w:noProof/>
        </w:rPr>
        <w:drawing>
          <wp:inline distT="0" distB="0" distL="0" distR="0" wp14:anchorId="70C20DDA" wp14:editId="5F9A5C27">
            <wp:extent cx="1572768" cy="2018208"/>
            <wp:effectExtent l="0" t="0" r="889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01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3398">
        <w:rPr>
          <w:rFonts w:hint="eastAsia"/>
          <w:noProof/>
        </w:rPr>
        <w:drawing>
          <wp:inline distT="0" distB="0" distL="0" distR="0" wp14:anchorId="3FCE3D07" wp14:editId="66080EDB">
            <wp:extent cx="1126540" cy="2015521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066" cy="208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008C" w14:textId="77777777" w:rsidR="00C4026D" w:rsidRPr="00A23D0C" w:rsidRDefault="00C4026D" w:rsidP="00A23D0C">
      <w:pPr>
        <w:rPr>
          <w:b/>
        </w:rPr>
      </w:pPr>
      <w:r w:rsidRPr="00A23D0C">
        <w:rPr>
          <w:rFonts w:hint="eastAsia"/>
          <w:b/>
        </w:rPr>
        <w:t>学习遥控器：</w:t>
      </w:r>
    </w:p>
    <w:p w14:paraId="091ED6BA" w14:textId="77777777" w:rsidR="00D8643E" w:rsidRDefault="00D8643E" w:rsidP="00A23D0C">
      <w:r>
        <w:rPr>
          <w:rFonts w:hint="eastAsia"/>
        </w:rPr>
        <w:t>出厂自带的两个遥控器默认已配对，如需添加新遥控器，进入控制板“</w:t>
      </w:r>
      <w:r>
        <w:rPr>
          <w:rFonts w:hint="eastAsia"/>
        </w:rPr>
        <w:t>F</w:t>
      </w:r>
      <w:r>
        <w:t>-14</w:t>
      </w:r>
      <w:r>
        <w:rPr>
          <w:rFonts w:hint="eastAsia"/>
        </w:rPr>
        <w:t>”菜单，然后长按遥控器任意按键</w:t>
      </w:r>
      <w:r>
        <w:t>1</w:t>
      </w:r>
      <w:r>
        <w:rPr>
          <w:rFonts w:hint="eastAsia"/>
        </w:rPr>
        <w:t>s</w:t>
      </w:r>
      <w:r>
        <w:rPr>
          <w:rFonts w:hint="eastAsia"/>
        </w:rPr>
        <w:t>，就可以学习成功。</w:t>
      </w:r>
    </w:p>
    <w:p w14:paraId="7F204534" w14:textId="77777777" w:rsidR="00C4026D" w:rsidRPr="00A23D0C" w:rsidRDefault="00C4026D" w:rsidP="00A23D0C">
      <w:pPr>
        <w:rPr>
          <w:b/>
        </w:rPr>
      </w:pPr>
      <w:r w:rsidRPr="00A23D0C">
        <w:rPr>
          <w:rFonts w:hint="eastAsia"/>
          <w:b/>
        </w:rPr>
        <w:t>删除遥控器：</w:t>
      </w:r>
    </w:p>
    <w:p w14:paraId="140BDF78" w14:textId="53773168" w:rsidR="00C4026D" w:rsidRPr="00A23D0C" w:rsidRDefault="00C4026D" w:rsidP="00A23D0C">
      <w:pPr>
        <w:rPr>
          <w:rFonts w:asciiTheme="minorEastAsia" w:hAnsiTheme="minorEastAsia"/>
          <w:szCs w:val="21"/>
        </w:rPr>
      </w:pPr>
      <w:r>
        <w:rPr>
          <w:rFonts w:hint="eastAsia"/>
        </w:rPr>
        <w:t>进入控制板高级菜单“</w:t>
      </w:r>
      <w:r>
        <w:rPr>
          <w:rFonts w:hint="eastAsia"/>
        </w:rPr>
        <w:t>H-09</w:t>
      </w:r>
      <w:r>
        <w:rPr>
          <w:rFonts w:hint="eastAsia"/>
        </w:rPr>
        <w:t>”</w:t>
      </w:r>
      <w:r w:rsidR="00A23D0C">
        <w:rPr>
          <w:rFonts w:hint="eastAsia"/>
        </w:rPr>
        <w:t>，数值调至“</w:t>
      </w:r>
      <w:r w:rsidR="00A23D0C">
        <w:rPr>
          <w:rFonts w:hint="eastAsia"/>
        </w:rPr>
        <w:t>5</w:t>
      </w:r>
      <w:r w:rsidR="00A23D0C">
        <w:rPr>
          <w:rFonts w:hint="eastAsia"/>
        </w:rPr>
        <w:t>”，</w:t>
      </w:r>
      <w:r w:rsidR="00A23D0C">
        <w:rPr>
          <w:rFonts w:asciiTheme="minorEastAsia" w:eastAsiaTheme="minorEastAsia" w:hAnsiTheme="minorEastAsia" w:hint="eastAsia"/>
          <w:szCs w:val="21"/>
        </w:rPr>
        <w:t>再按“</w:t>
      </w:r>
      <m:oMath>
        <m:f>
          <m:fPr>
            <m:ctrlPr>
              <w:rPr>
                <w:rFonts w:ascii="Cambria Math" w:eastAsiaTheme="minorEastAsia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18"/>
                <w:szCs w:val="18"/>
              </w:rPr>
              <m:t>Confirm</m:t>
            </m:r>
          </m:den>
        </m:f>
      </m:oMath>
      <w:r w:rsidR="00A23D0C">
        <w:rPr>
          <w:rFonts w:asciiTheme="minorEastAsia" w:eastAsiaTheme="minorEastAsia" w:hAnsiTheme="minorEastAsia" w:hint="eastAsia"/>
          <w:szCs w:val="21"/>
        </w:rPr>
        <w:t>”键完成删除遥控器操作</w:t>
      </w:r>
      <w:r w:rsidR="00E7592D">
        <w:rPr>
          <w:rFonts w:asciiTheme="minorEastAsia" w:eastAsiaTheme="minorEastAsia" w:hAnsiTheme="minorEastAsia" w:hint="eastAsia"/>
          <w:szCs w:val="21"/>
        </w:rPr>
        <w:t>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D8643E" w:rsidRPr="007847B0" w14:paraId="3CD681E6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688B093" w14:textId="77777777" w:rsidR="00D8643E" w:rsidRDefault="00D8643E" w:rsidP="0077023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E2ED52D" wp14:editId="45B51596">
                  <wp:extent cx="257175" cy="257175"/>
                  <wp:effectExtent l="19050" t="0" r="9525" b="0"/>
                  <wp:docPr id="48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4EAB0CC" w14:textId="77777777" w:rsidR="00D8643E" w:rsidRPr="00520C38" w:rsidRDefault="00D8643E" w:rsidP="0077023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1A8D6132" w14:textId="77777777" w:rsidR="00D8643E" w:rsidRPr="00D30516" w:rsidRDefault="00D8643E" w:rsidP="0077023A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平时遥控器操作，开关按钮要求按</w:t>
            </w:r>
            <w:r w:rsidRPr="008859A9">
              <w:rPr>
                <w:rFonts w:hint="eastAsia"/>
                <w:lang w:eastAsia="zh-CN"/>
              </w:rPr>
              <w:t>2s</w:t>
            </w:r>
            <w:r w:rsidRPr="008859A9">
              <w:rPr>
                <w:rFonts w:hint="eastAsia"/>
                <w:lang w:eastAsia="zh-CN"/>
              </w:rPr>
              <w:t>以上。</w:t>
            </w:r>
          </w:p>
        </w:tc>
      </w:tr>
    </w:tbl>
    <w:p w14:paraId="0C421A04" w14:textId="77777777" w:rsidR="0077023A" w:rsidRDefault="0077023A" w:rsidP="0077023A">
      <w:pPr>
        <w:pStyle w:val="2"/>
      </w:pPr>
      <w:bookmarkStart w:id="62" w:name="_Toc129611358"/>
      <w:r>
        <w:rPr>
          <w:rFonts w:hint="eastAsia"/>
        </w:rPr>
        <w:t>车队模式配置</w:t>
      </w:r>
      <w:bookmarkEnd w:id="62"/>
    </w:p>
    <w:p w14:paraId="5EECCD8A" w14:textId="77777777" w:rsidR="0077023A" w:rsidRDefault="0077023A" w:rsidP="0077023A">
      <w:r>
        <w:rPr>
          <w:rFonts w:hint="eastAsia"/>
          <w:b/>
        </w:rPr>
        <w:t>打开车队模式：</w:t>
      </w:r>
      <w:r w:rsidRPr="0008357C">
        <w:rPr>
          <w:rFonts w:hint="eastAsia"/>
        </w:rPr>
        <w:t>遥控器开闸，杆件抬到位后，在遥控器上，按“开”或者“暂停”按钮</w:t>
      </w:r>
      <w:r w:rsidRPr="0008357C">
        <w:rPr>
          <w:rFonts w:hint="eastAsia"/>
        </w:rPr>
        <w:t>4s</w:t>
      </w:r>
      <w:r w:rsidRPr="0008357C">
        <w:rPr>
          <w:rFonts w:hint="eastAsia"/>
        </w:rPr>
        <w:t>以上，此时在控制盒显示屏上会显示“</w:t>
      </w:r>
      <w:r w:rsidRPr="0008357C">
        <w:rPr>
          <w:rFonts w:hint="eastAsia"/>
        </w:rPr>
        <w:t>LocK</w:t>
      </w:r>
      <w:r w:rsidR="00411372">
        <w:rPr>
          <w:rFonts w:hint="eastAsia"/>
        </w:rPr>
        <w:t>”，即进入了车队模式。该模式下，外设</w:t>
      </w:r>
      <w:r w:rsidRPr="0008357C">
        <w:rPr>
          <w:rFonts w:hint="eastAsia"/>
        </w:rPr>
        <w:t>信号无效，直到关闭道闸。通过线控开闸不会进入车队模式</w:t>
      </w:r>
      <w:r>
        <w:rPr>
          <w:rFonts w:hint="eastAsia"/>
        </w:rPr>
        <w:t>。</w:t>
      </w:r>
    </w:p>
    <w:p w14:paraId="3D9608EA" w14:textId="77777777" w:rsidR="0077023A" w:rsidRDefault="0077023A" w:rsidP="0077023A">
      <w:r>
        <w:rPr>
          <w:rFonts w:hint="eastAsia"/>
          <w:b/>
        </w:rPr>
        <w:t>关闭车队模式：</w:t>
      </w:r>
      <w:r>
        <w:rPr>
          <w:rFonts w:hint="eastAsia"/>
        </w:rPr>
        <w:t>在遥控器按钮上，按“关”落杆键，即可退出车队模式。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77023A" w:rsidRPr="007847B0" w14:paraId="74687618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FE0D46C" w14:textId="77777777" w:rsidR="0077023A" w:rsidRDefault="0077023A" w:rsidP="0077023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F09E718" wp14:editId="49F3681F">
                  <wp:extent cx="276225" cy="238125"/>
                  <wp:effectExtent l="19050" t="0" r="0" b="0"/>
                  <wp:docPr id="50" name="图片 50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F41FDCA" w14:textId="77777777" w:rsidR="0077023A" w:rsidRPr="00520C38" w:rsidRDefault="0077023A" w:rsidP="0077023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11B1FDF6" w14:textId="77777777" w:rsidR="0077023A" w:rsidRPr="00D30516" w:rsidRDefault="0077023A" w:rsidP="0077023A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早晚高峰时期，部分园区会采取开启“车队模式”，使得闸杆常抬，来保障车辆通行效率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66876B9B" w14:textId="77777777" w:rsidR="0077023A" w:rsidRDefault="0077023A" w:rsidP="0077023A"/>
    <w:p w14:paraId="743800EE" w14:textId="77777777" w:rsidR="0077023A" w:rsidRDefault="0077023A" w:rsidP="0077023A">
      <w:pPr>
        <w:pStyle w:val="afa"/>
      </w:pPr>
      <w:r>
        <w:br w:type="page"/>
      </w:r>
    </w:p>
    <w:p w14:paraId="2388B2AF" w14:textId="77777777" w:rsidR="0077023A" w:rsidRDefault="0077023A" w:rsidP="0077023A">
      <w:pPr>
        <w:pStyle w:val="2"/>
      </w:pPr>
      <w:bookmarkStart w:id="63" w:name="_控制器菜单设置说明"/>
      <w:bookmarkStart w:id="64" w:name="_Toc129611359"/>
      <w:bookmarkEnd w:id="63"/>
      <w:r>
        <w:rPr>
          <w:rFonts w:hint="eastAsia"/>
        </w:rPr>
        <w:lastRenderedPageBreak/>
        <w:t>控制器菜单设置说明</w:t>
      </w:r>
      <w:bookmarkEnd w:id="64"/>
    </w:p>
    <w:p w14:paraId="4E3B9FBE" w14:textId="1EAF4E28" w:rsidR="0077023A" w:rsidRDefault="0077023A" w:rsidP="0077023A">
      <w:pPr>
        <w:pStyle w:val="FigureDescription"/>
      </w:pPr>
      <w:r>
        <w:rPr>
          <w:rFonts w:hint="eastAsia"/>
        </w:rPr>
        <w:t>控制器说明图</w:t>
      </w:r>
      <w:r w:rsidR="00E7592D">
        <w:rPr>
          <w:rFonts w:hint="eastAsia"/>
        </w:rPr>
        <w:t>：</w:t>
      </w:r>
    </w:p>
    <w:p w14:paraId="606C1064" w14:textId="77777777" w:rsidR="0077023A" w:rsidRDefault="00E4731F" w:rsidP="0077023A">
      <w:r>
        <w:rPr>
          <w:noProof/>
        </w:rPr>
        <w:drawing>
          <wp:inline distT="0" distB="0" distL="0" distR="0" wp14:anchorId="19EE5664" wp14:editId="6774E7BC">
            <wp:extent cx="4754880" cy="4558577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771620" cy="457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BA66" w14:textId="77777777" w:rsidR="0077023A" w:rsidRDefault="0077023A">
      <w:pPr>
        <w:spacing w:before="0" w:after="0"/>
        <w:ind w:left="0"/>
        <w:jc w:val="left"/>
      </w:pPr>
      <w:r>
        <w:br w:type="page"/>
      </w:r>
    </w:p>
    <w:p w14:paraId="05A4AE61" w14:textId="77777777" w:rsidR="0077023A" w:rsidRPr="00785857" w:rsidRDefault="0077023A" w:rsidP="00785857">
      <w:pPr>
        <w:pStyle w:val="3"/>
        <w:numPr>
          <w:ilvl w:val="2"/>
          <w:numId w:val="48"/>
        </w:numPr>
      </w:pPr>
      <w:bookmarkStart w:id="65" w:name="_Toc27073138"/>
      <w:bookmarkStart w:id="66" w:name="_Toc100864935"/>
      <w:bookmarkStart w:id="67" w:name="_Toc129611360"/>
      <w:r w:rsidRPr="00785857">
        <w:rPr>
          <w:rFonts w:hint="eastAsia"/>
        </w:rPr>
        <w:lastRenderedPageBreak/>
        <w:t>设置方法</w:t>
      </w:r>
      <w:bookmarkEnd w:id="65"/>
      <w:bookmarkEnd w:id="66"/>
      <w:bookmarkEnd w:id="67"/>
    </w:p>
    <w:p w14:paraId="19C2721E" w14:textId="77777777" w:rsidR="0077023A" w:rsidRPr="0077023A" w:rsidRDefault="0077023A" w:rsidP="0077023A">
      <w:r w:rsidRPr="0077023A">
        <w:rPr>
          <w:rFonts w:hint="eastAsia"/>
        </w:rPr>
        <w:t>长按“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”按键</w:t>
      </w:r>
      <w:r w:rsidRPr="0077023A">
        <w:rPr>
          <w:rFonts w:hint="eastAsia"/>
        </w:rPr>
        <w:t>2</w:t>
      </w:r>
      <w:r w:rsidRPr="0077023A">
        <w:rPr>
          <w:rFonts w:hint="eastAsia"/>
        </w:rPr>
        <w:t>秒进入常规菜单设置状态，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将显示“</w:t>
      </w:r>
      <w:r w:rsidRPr="0077023A">
        <w:rPr>
          <w:rFonts w:hint="eastAsia"/>
        </w:rPr>
        <w:t>F-XX</w:t>
      </w:r>
      <w:r w:rsidRPr="0077023A">
        <w:rPr>
          <w:rFonts w:hint="eastAsia"/>
        </w:rPr>
        <w:t>”。通过短按或者长按“▲</w:t>
      </w:r>
      <w:r w:rsidRPr="0077023A">
        <w:rPr>
          <w:rFonts w:hint="eastAsia"/>
        </w:rPr>
        <w:t>/+</w:t>
      </w:r>
      <w:r w:rsidRPr="0077023A">
        <w:rPr>
          <w:rFonts w:hint="eastAsia"/>
        </w:rPr>
        <w:t>”、“▼</w:t>
      </w:r>
      <w:r w:rsidRPr="0077023A">
        <w:rPr>
          <w:rFonts w:hint="eastAsia"/>
        </w:rPr>
        <w:t>/-</w:t>
      </w:r>
      <w:r w:rsidRPr="0077023A">
        <w:rPr>
          <w:rFonts w:hint="eastAsia"/>
        </w:rPr>
        <w:t>”两个按钮选择菜单项，短按一次加一或者减一，长按则连续加减。当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显示的“</w:t>
      </w:r>
      <w:r w:rsidRPr="0077023A">
        <w:rPr>
          <w:rFonts w:hint="eastAsia"/>
        </w:rPr>
        <w:t>F-XX</w:t>
      </w:r>
      <w:r w:rsidRPr="0077023A">
        <w:rPr>
          <w:rFonts w:hint="eastAsia"/>
        </w:rPr>
        <w:t>”项是需要设置的参数时，再次按“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”键进入指定项的设置，按“■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”键返回上一级或者退出设置。当对指定参数设置完成以后，必须按“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”键确认才能生效。按“■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”键当前设置的参数不会生效。</w:t>
      </w:r>
    </w:p>
    <w:p w14:paraId="53A0A930" w14:textId="77777777" w:rsidR="0077023A" w:rsidRDefault="0077023A" w:rsidP="004B4D4D">
      <w:pPr>
        <w:keepNext/>
        <w:numPr>
          <w:ilvl w:val="2"/>
          <w:numId w:val="7"/>
        </w:numPr>
        <w:snapToGrid w:val="0"/>
        <w:spacing w:before="240" w:after="240"/>
        <w:jc w:val="left"/>
        <w:textAlignment w:val="baseline"/>
        <w:outlineLvl w:val="2"/>
        <w:rPr>
          <w:rFonts w:eastAsia="黑体"/>
          <w:bCs/>
          <w:color w:val="800000"/>
          <w:kern w:val="0"/>
          <w:sz w:val="24"/>
          <w:szCs w:val="36"/>
        </w:rPr>
      </w:pPr>
      <w:bookmarkStart w:id="68" w:name="_Toc100864936"/>
      <w:bookmarkStart w:id="69" w:name="_Toc129611361"/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常规菜单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--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目录</w:t>
      </w:r>
      <w:bookmarkEnd w:id="68"/>
      <w:bookmarkEnd w:id="69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BB7E76" w:rsidRPr="007847B0" w14:paraId="50CF0BF4" w14:textId="77777777" w:rsidTr="006F1382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38CD7C9" w14:textId="77777777" w:rsidR="00BB7E76" w:rsidRDefault="00BB7E76" w:rsidP="006F1382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7126E57" wp14:editId="1920079A">
                  <wp:extent cx="276225" cy="238125"/>
                  <wp:effectExtent l="19050" t="0" r="0" b="0"/>
                  <wp:docPr id="40" name="图片 40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D3F144F" w14:textId="77777777" w:rsidR="00BB7E76" w:rsidRPr="00520C38" w:rsidRDefault="00BB7E76" w:rsidP="006F1382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0D816C2F" w14:textId="4656132C" w:rsidR="005A156D" w:rsidRPr="005A156D" w:rsidRDefault="00BB7E76" w:rsidP="00FE5C78">
            <w:pPr>
              <w:pStyle w:val="ItemListinTable"/>
              <w:rPr>
                <w:lang w:eastAsia="zh-CN"/>
              </w:rPr>
            </w:pPr>
            <w:r>
              <w:rPr>
                <w:rFonts w:eastAsia="华文楷体" w:hint="eastAsia"/>
                <w:color w:val="FF0000"/>
                <w:sz w:val="21"/>
                <w:lang w:eastAsia="zh-CN"/>
              </w:rPr>
              <w:t>优先使用</w:t>
            </w:r>
            <w:r w:rsidR="00D90808">
              <w:rPr>
                <w:rFonts w:eastAsia="华文楷体" w:hint="eastAsia"/>
                <w:color w:val="FF0000"/>
                <w:sz w:val="21"/>
                <w:lang w:eastAsia="zh-CN"/>
              </w:rPr>
              <w:t>H</w:t>
            </w:r>
            <w:r w:rsidR="00D90808">
              <w:rPr>
                <w:rFonts w:eastAsia="华文楷体"/>
                <w:color w:val="FF0000"/>
                <w:sz w:val="21"/>
                <w:lang w:eastAsia="zh-CN"/>
              </w:rPr>
              <w:t>-13</w:t>
            </w:r>
            <w:r>
              <w:rPr>
                <w:rFonts w:eastAsia="华文楷体" w:hint="eastAsia"/>
                <w:color w:val="FF0000"/>
                <w:sz w:val="21"/>
                <w:lang w:eastAsia="zh-CN"/>
              </w:rPr>
              <w:t>快捷方式进行设置，</w:t>
            </w:r>
            <w:r w:rsidRPr="008F5B08">
              <w:rPr>
                <w:rFonts w:eastAsia="华文楷体" w:hint="eastAsia"/>
                <w:color w:val="FF0000"/>
                <w:sz w:val="21"/>
                <w:lang w:eastAsia="zh-CN"/>
              </w:rPr>
              <w:t>对应参数表如下</w:t>
            </w:r>
            <w:commentRangeStart w:id="70"/>
            <w:r w:rsidRPr="008F5B08">
              <w:rPr>
                <w:rFonts w:eastAsia="华文楷体" w:hint="eastAsia"/>
                <w:color w:val="FF0000"/>
                <w:sz w:val="21"/>
                <w:lang w:eastAsia="zh-CN"/>
              </w:rPr>
              <w:t>表</w:t>
            </w:r>
            <w:commentRangeEnd w:id="70"/>
            <w:r>
              <w:rPr>
                <w:rStyle w:val="af2"/>
                <w:lang w:eastAsia="zh-CN"/>
              </w:rPr>
              <w:commentReference w:id="70"/>
            </w:r>
            <w:r w:rsidR="00E7592D">
              <w:rPr>
                <w:rFonts w:eastAsia="华文楷体" w:hint="eastAsia"/>
                <w:color w:val="FF0000"/>
                <w:sz w:val="21"/>
                <w:lang w:eastAsia="zh-CN"/>
              </w:rPr>
              <w:t>。</w:t>
            </w:r>
          </w:p>
          <w:p w14:paraId="57FAEFD1" w14:textId="6F2A5320" w:rsidR="00857D4D" w:rsidRPr="00D30516" w:rsidRDefault="005A156D" w:rsidP="00FE5C78">
            <w:pPr>
              <w:pStyle w:val="ItemListinTable"/>
              <w:rPr>
                <w:lang w:eastAsia="zh-CN"/>
              </w:rPr>
            </w:pPr>
            <w:r w:rsidRPr="005A156D">
              <w:rPr>
                <w:rFonts w:eastAsia="华文楷体" w:hint="eastAsia"/>
                <w:color w:val="FF0000"/>
                <w:sz w:val="21"/>
                <w:lang w:eastAsia="zh-CN"/>
              </w:rPr>
              <w:t>若现场更换控制器，更换后</w:t>
            </w:r>
            <w:r w:rsidR="0035223F">
              <w:rPr>
                <w:rFonts w:eastAsia="华文楷体" w:hint="eastAsia"/>
                <w:color w:val="FF0000"/>
                <w:sz w:val="21"/>
                <w:lang w:eastAsia="zh-CN"/>
              </w:rPr>
              <w:t>使用</w:t>
            </w:r>
            <w:r w:rsidRPr="005A156D">
              <w:rPr>
                <w:rFonts w:eastAsia="华文楷体" w:hint="eastAsia"/>
                <w:color w:val="FF0000"/>
                <w:sz w:val="21"/>
                <w:lang w:eastAsia="zh-CN"/>
              </w:rPr>
              <w:t>H-13</w:t>
            </w:r>
            <w:r w:rsidRPr="005A156D">
              <w:rPr>
                <w:rFonts w:eastAsia="华文楷体" w:hint="eastAsia"/>
                <w:color w:val="FF0000"/>
                <w:sz w:val="21"/>
                <w:lang w:eastAsia="zh-CN"/>
              </w:rPr>
              <w:t>完成快速设置</w:t>
            </w:r>
            <w:r w:rsidR="00FE5C78" w:rsidRPr="00D30516">
              <w:rPr>
                <w:rFonts w:hint="eastAsia"/>
                <w:lang w:eastAsia="zh-CN"/>
              </w:rPr>
              <w:t xml:space="preserve"> </w:t>
            </w:r>
            <w:r w:rsidR="00E7592D" w:rsidRPr="00E7592D">
              <w:rPr>
                <w:rFonts w:hint="eastAsia"/>
                <w:color w:val="FF0000"/>
                <w:lang w:eastAsia="zh-CN"/>
              </w:rPr>
              <w:t>。</w:t>
            </w:r>
          </w:p>
        </w:tc>
      </w:tr>
    </w:tbl>
    <w:p w14:paraId="53161585" w14:textId="45C3F227" w:rsidR="00BB7E76" w:rsidRDefault="00BB7E76" w:rsidP="00BB7E76">
      <w:pPr>
        <w:pStyle w:val="TableDescription"/>
        <w:numPr>
          <w:ilvl w:val="6"/>
          <w:numId w:val="20"/>
        </w:numPr>
      </w:pPr>
      <w:r>
        <w:rPr>
          <w:rFonts w:hint="eastAsia"/>
        </w:rPr>
        <w:t>H</w:t>
      </w:r>
      <w:r>
        <w:t>-13</w:t>
      </w:r>
      <w:r>
        <w:rPr>
          <w:rFonts w:hint="eastAsia"/>
        </w:rPr>
        <w:t>快捷运行参数选择</w:t>
      </w:r>
      <w:r w:rsidR="00E7592D">
        <w:rPr>
          <w:rFonts w:hint="eastAsia"/>
        </w:rPr>
        <w:t>：</w:t>
      </w:r>
    </w:p>
    <w:tbl>
      <w:tblPr>
        <w:tblStyle w:val="ad"/>
        <w:tblW w:w="9265" w:type="dxa"/>
        <w:tblInd w:w="624" w:type="dxa"/>
        <w:tblLook w:val="04A0" w:firstRow="1" w:lastRow="0" w:firstColumn="1" w:lastColumn="0" w:noHBand="0" w:noVBand="1"/>
      </w:tblPr>
      <w:tblGrid>
        <w:gridCol w:w="4446"/>
        <w:gridCol w:w="4819"/>
      </w:tblGrid>
      <w:tr w:rsidR="00BB7E76" w14:paraId="639BBFFD" w14:textId="77777777" w:rsidTr="006F1382">
        <w:tc>
          <w:tcPr>
            <w:tcW w:w="4446" w:type="dxa"/>
          </w:tcPr>
          <w:p w14:paraId="1144791E" w14:textId="77777777" w:rsidR="00BB7E76" w:rsidRDefault="00BB7E76" w:rsidP="006F1382">
            <w:pPr>
              <w:ind w:left="0" w:firstLine="420"/>
            </w:pPr>
            <w:r>
              <w:rPr>
                <w:rFonts w:hint="eastAsia"/>
              </w:rPr>
              <w:t>左向</w:t>
            </w:r>
          </w:p>
        </w:tc>
        <w:tc>
          <w:tcPr>
            <w:tcW w:w="4819" w:type="dxa"/>
          </w:tcPr>
          <w:p w14:paraId="0AE739A9" w14:textId="77777777" w:rsidR="00BB7E76" w:rsidRDefault="00BB7E76" w:rsidP="006F1382">
            <w:pPr>
              <w:ind w:left="0" w:firstLine="420"/>
            </w:pPr>
            <w:r>
              <w:rPr>
                <w:rFonts w:hint="eastAsia"/>
              </w:rPr>
              <w:t>右向</w:t>
            </w:r>
          </w:p>
        </w:tc>
      </w:tr>
      <w:tr w:rsidR="00BB7E76" w14:paraId="75305A1B" w14:textId="77777777" w:rsidTr="006F1382">
        <w:tc>
          <w:tcPr>
            <w:tcW w:w="4446" w:type="dxa"/>
          </w:tcPr>
          <w:p w14:paraId="69214492" w14:textId="77777777" w:rsidR="00BB7E76" w:rsidRDefault="00BB7E76" w:rsidP="006F1382">
            <w:pPr>
              <w:ind w:left="0" w:firstLine="420"/>
            </w:pPr>
            <w:r>
              <w:t>1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3C5071F3" w14:textId="77777777" w:rsidR="00BB7E76" w:rsidRDefault="00BB7E76" w:rsidP="006F1382">
            <w:pPr>
              <w:ind w:left="0" w:firstLine="420"/>
            </w:pPr>
            <w:r>
              <w:t>4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t>3</w:t>
            </w:r>
            <w:r>
              <w:rPr>
                <w:rFonts w:hint="eastAsia"/>
              </w:rPr>
              <w:t>米</w:t>
            </w:r>
          </w:p>
        </w:tc>
      </w:tr>
      <w:tr w:rsidR="00BB7E76" w14:paraId="2F039943" w14:textId="77777777" w:rsidTr="006F1382">
        <w:tc>
          <w:tcPr>
            <w:tcW w:w="4446" w:type="dxa"/>
          </w:tcPr>
          <w:p w14:paraId="5AFDAE0D" w14:textId="77777777" w:rsidR="00BB7E76" w:rsidRDefault="00BB7E76" w:rsidP="006F1382">
            <w:pPr>
              <w:ind w:left="0" w:firstLine="420"/>
            </w:pPr>
            <w:r>
              <w:t>2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510B0675" w14:textId="77777777" w:rsidR="00BB7E76" w:rsidRDefault="00BB7E76" w:rsidP="006F1382">
            <w:pPr>
              <w:ind w:left="0" w:firstLine="420"/>
            </w:pPr>
            <w:r>
              <w:t>5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</w:tr>
      <w:tr w:rsidR="00BB7E76" w14:paraId="2B051573" w14:textId="77777777" w:rsidTr="006F1382">
        <w:tc>
          <w:tcPr>
            <w:tcW w:w="4446" w:type="dxa"/>
          </w:tcPr>
          <w:p w14:paraId="381B6240" w14:textId="77777777" w:rsidR="00BB7E76" w:rsidRDefault="00BB7E76" w:rsidP="006F1382">
            <w:pPr>
              <w:ind w:left="0" w:firstLine="420"/>
            </w:pPr>
            <w:r>
              <w:t>3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0D9512F6" w14:textId="77777777" w:rsidR="00BB7E76" w:rsidRDefault="00BB7E76" w:rsidP="006F1382">
            <w:pPr>
              <w:ind w:left="0" w:firstLine="420"/>
            </w:pPr>
            <w:r>
              <w:t>6</w:t>
            </w:r>
            <w:r>
              <w:rPr>
                <w:rFonts w:hint="eastAsia"/>
              </w:rPr>
              <w:t>：</w:t>
            </w:r>
            <w:r w:rsidRPr="00A80E5E">
              <w:rPr>
                <w:rFonts w:hint="eastAsia"/>
              </w:rPr>
              <w:t>直杆</w:t>
            </w:r>
            <w:r w:rsidRPr="00A80E5E">
              <w:rPr>
                <w:rFonts w:hint="eastAsia"/>
              </w:rPr>
              <w:t>/</w:t>
            </w:r>
            <w:r w:rsidRPr="00A80E5E">
              <w:rPr>
                <w:rFonts w:hint="eastAsia"/>
              </w:rPr>
              <w:t>曲臂杆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米</w:t>
            </w:r>
          </w:p>
        </w:tc>
      </w:tr>
      <w:tr w:rsidR="00BB7E76" w14:paraId="7CD0F34B" w14:textId="77777777" w:rsidTr="006F1382">
        <w:tc>
          <w:tcPr>
            <w:tcW w:w="4446" w:type="dxa"/>
          </w:tcPr>
          <w:p w14:paraId="7D14AB73" w14:textId="77777777" w:rsidR="00BB7E76" w:rsidRDefault="00BB7E76" w:rsidP="006F1382">
            <w:pPr>
              <w:ind w:left="0" w:firstLine="420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：直杆≤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曲臂杆≤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栅栏≤</w:t>
            </w:r>
            <w:r>
              <w:rPr>
                <w:rFonts w:hint="eastAsia"/>
              </w:rPr>
              <w:t>4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  <w:tc>
          <w:tcPr>
            <w:tcW w:w="4819" w:type="dxa"/>
          </w:tcPr>
          <w:p w14:paraId="1D025058" w14:textId="77777777" w:rsidR="00BB7E76" w:rsidRDefault="00BB7E76" w:rsidP="006F1382">
            <w:pPr>
              <w:ind w:left="0" w:firstLine="420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：直杆≤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曲臂杆≤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栅栏≤</w:t>
            </w:r>
            <w:r>
              <w:rPr>
                <w:rFonts w:hint="eastAsia"/>
              </w:rPr>
              <w:t>4</w:t>
            </w:r>
            <w:r>
              <w:t>.5</w:t>
            </w:r>
            <w:r>
              <w:rPr>
                <w:rFonts w:hint="eastAsia"/>
              </w:rPr>
              <w:t>米</w:t>
            </w:r>
          </w:p>
        </w:tc>
      </w:tr>
    </w:tbl>
    <w:p w14:paraId="2A7E2A0B" w14:textId="77777777" w:rsidR="00BB7E76" w:rsidRPr="00BB7E76" w:rsidRDefault="00BB7E76" w:rsidP="00BB7E76"/>
    <w:p w14:paraId="55876A6E" w14:textId="092DA201" w:rsidR="0077023A" w:rsidRPr="0077023A" w:rsidRDefault="0077023A" w:rsidP="0077023A">
      <w:pPr>
        <w:keepNext/>
        <w:keepLines/>
        <w:numPr>
          <w:ilvl w:val="6"/>
          <w:numId w:val="0"/>
        </w:numPr>
        <w:spacing w:line="360" w:lineRule="exact"/>
        <w:ind w:left="1134" w:hanging="510"/>
        <w:jc w:val="left"/>
        <w:rPr>
          <w:rFonts w:eastAsia="黑体" w:cs="Arial Narrow"/>
          <w:kern w:val="0"/>
        </w:rPr>
      </w:pPr>
      <w:r w:rsidRPr="0077023A">
        <w:rPr>
          <w:rFonts w:eastAsia="黑体" w:cs="Arial Narrow" w:hint="eastAsia"/>
          <w:kern w:val="0"/>
        </w:rPr>
        <w:t>“常用菜单”命令列表</w:t>
      </w:r>
      <w:r w:rsidR="00E7592D">
        <w:rPr>
          <w:rFonts w:eastAsia="黑体" w:cs="Arial Narrow" w:hint="eastAsia"/>
          <w:kern w:val="0"/>
        </w:rPr>
        <w:t>：</w:t>
      </w:r>
    </w:p>
    <w:tbl>
      <w:tblPr>
        <w:tblStyle w:val="Table1"/>
        <w:tblW w:w="8334" w:type="dxa"/>
        <w:tblLook w:val="04A0" w:firstRow="1" w:lastRow="0" w:firstColumn="1" w:lastColumn="0" w:noHBand="0" w:noVBand="1"/>
      </w:tblPr>
      <w:tblGrid>
        <w:gridCol w:w="1302"/>
        <w:gridCol w:w="1876"/>
        <w:gridCol w:w="1003"/>
        <w:gridCol w:w="1122"/>
        <w:gridCol w:w="3031"/>
      </w:tblGrid>
      <w:tr w:rsidR="0077023A" w:rsidRPr="0077023A" w14:paraId="79D72321" w14:textId="77777777" w:rsidTr="00770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302" w:type="dxa"/>
          </w:tcPr>
          <w:p w14:paraId="470AEF8D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菜单</w:t>
            </w:r>
          </w:p>
        </w:tc>
        <w:tc>
          <w:tcPr>
            <w:tcW w:w="1876" w:type="dxa"/>
          </w:tcPr>
          <w:p w14:paraId="0994DC27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功能</w:t>
            </w:r>
          </w:p>
        </w:tc>
        <w:tc>
          <w:tcPr>
            <w:tcW w:w="1003" w:type="dxa"/>
          </w:tcPr>
          <w:p w14:paraId="2ECE752C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默认值</w:t>
            </w:r>
          </w:p>
        </w:tc>
        <w:tc>
          <w:tcPr>
            <w:tcW w:w="1122" w:type="dxa"/>
          </w:tcPr>
          <w:p w14:paraId="4171EAE2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范围</w:t>
            </w:r>
          </w:p>
        </w:tc>
        <w:tc>
          <w:tcPr>
            <w:tcW w:w="3031" w:type="dxa"/>
          </w:tcPr>
          <w:p w14:paraId="4A4CA808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备注</w:t>
            </w:r>
          </w:p>
        </w:tc>
      </w:tr>
      <w:tr w:rsidR="0077023A" w:rsidRPr="0077023A" w14:paraId="2ABC0B4B" w14:textId="77777777" w:rsidTr="0077023A">
        <w:trPr>
          <w:trHeight w:val="282"/>
        </w:trPr>
        <w:tc>
          <w:tcPr>
            <w:tcW w:w="1302" w:type="dxa"/>
          </w:tcPr>
          <w:p w14:paraId="4D6B9C3A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-00</w:t>
            </w:r>
          </w:p>
        </w:tc>
        <w:tc>
          <w:tcPr>
            <w:tcW w:w="1876" w:type="dxa"/>
          </w:tcPr>
          <w:p w14:paraId="345544FF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开闸速度</w:t>
            </w:r>
          </w:p>
        </w:tc>
        <w:tc>
          <w:tcPr>
            <w:tcW w:w="1003" w:type="dxa"/>
          </w:tcPr>
          <w:p w14:paraId="4644C20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65</w:t>
            </w:r>
          </w:p>
        </w:tc>
        <w:tc>
          <w:tcPr>
            <w:tcW w:w="1122" w:type="dxa"/>
          </w:tcPr>
          <w:p w14:paraId="56D37242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5-100</w:t>
            </w:r>
          </w:p>
        </w:tc>
        <w:tc>
          <w:tcPr>
            <w:tcW w:w="3031" w:type="dxa"/>
          </w:tcPr>
          <w:p w14:paraId="08D33C46" w14:textId="6A7A80B5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数值越大开闸速度越快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29C358B6" w14:textId="77777777" w:rsidTr="0077023A">
        <w:trPr>
          <w:trHeight w:val="282"/>
        </w:trPr>
        <w:tc>
          <w:tcPr>
            <w:tcW w:w="1302" w:type="dxa"/>
          </w:tcPr>
          <w:p w14:paraId="0B0A092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-01</w:t>
            </w:r>
          </w:p>
        </w:tc>
        <w:tc>
          <w:tcPr>
            <w:tcW w:w="1876" w:type="dxa"/>
          </w:tcPr>
          <w:p w14:paraId="1B0CD20A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关闸速度</w:t>
            </w:r>
          </w:p>
        </w:tc>
        <w:tc>
          <w:tcPr>
            <w:tcW w:w="1003" w:type="dxa"/>
          </w:tcPr>
          <w:p w14:paraId="55E2931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70</w:t>
            </w:r>
          </w:p>
        </w:tc>
        <w:tc>
          <w:tcPr>
            <w:tcW w:w="1122" w:type="dxa"/>
          </w:tcPr>
          <w:p w14:paraId="7030A6F3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5-100</w:t>
            </w:r>
          </w:p>
        </w:tc>
        <w:tc>
          <w:tcPr>
            <w:tcW w:w="3031" w:type="dxa"/>
          </w:tcPr>
          <w:p w14:paraId="1581A5D3" w14:textId="583E561D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数值越大关闸速度越快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09EC92F5" w14:textId="77777777" w:rsidTr="0077023A">
        <w:trPr>
          <w:trHeight w:val="282"/>
        </w:trPr>
        <w:tc>
          <w:tcPr>
            <w:tcW w:w="1302" w:type="dxa"/>
          </w:tcPr>
          <w:p w14:paraId="462EF56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-02</w:t>
            </w:r>
          </w:p>
        </w:tc>
        <w:tc>
          <w:tcPr>
            <w:tcW w:w="1876" w:type="dxa"/>
          </w:tcPr>
          <w:p w14:paraId="1289BF4C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开闸减速位置</w:t>
            </w:r>
          </w:p>
        </w:tc>
        <w:tc>
          <w:tcPr>
            <w:tcW w:w="1003" w:type="dxa"/>
          </w:tcPr>
          <w:p w14:paraId="497C8DA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45</w:t>
            </w:r>
          </w:p>
        </w:tc>
        <w:tc>
          <w:tcPr>
            <w:tcW w:w="1122" w:type="dxa"/>
          </w:tcPr>
          <w:p w14:paraId="4A52ADE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0-80</w:t>
            </w:r>
          </w:p>
        </w:tc>
        <w:tc>
          <w:tcPr>
            <w:tcW w:w="3031" w:type="dxa"/>
          </w:tcPr>
          <w:p w14:paraId="60E69B9C" w14:textId="1EBD1E41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开闸开始减速的角度，单位：度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3CEF595F" w14:textId="77777777" w:rsidTr="0077023A">
        <w:trPr>
          <w:trHeight w:val="282"/>
        </w:trPr>
        <w:tc>
          <w:tcPr>
            <w:tcW w:w="1302" w:type="dxa"/>
          </w:tcPr>
          <w:p w14:paraId="53CE67F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-03</w:t>
            </w:r>
          </w:p>
        </w:tc>
        <w:tc>
          <w:tcPr>
            <w:tcW w:w="1876" w:type="dxa"/>
          </w:tcPr>
          <w:p w14:paraId="307759F4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关闸减速位置</w:t>
            </w:r>
          </w:p>
        </w:tc>
        <w:tc>
          <w:tcPr>
            <w:tcW w:w="1003" w:type="dxa"/>
          </w:tcPr>
          <w:p w14:paraId="6DC2BCB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20</w:t>
            </w:r>
          </w:p>
        </w:tc>
        <w:tc>
          <w:tcPr>
            <w:tcW w:w="1122" w:type="dxa"/>
          </w:tcPr>
          <w:p w14:paraId="62CE482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0-80</w:t>
            </w:r>
          </w:p>
        </w:tc>
        <w:tc>
          <w:tcPr>
            <w:tcW w:w="3031" w:type="dxa"/>
          </w:tcPr>
          <w:p w14:paraId="1EB26592" w14:textId="0DC3771C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关闸开始减速的角度，单位：度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2C0164F6" w14:textId="77777777" w:rsidTr="0077023A">
        <w:trPr>
          <w:trHeight w:val="282"/>
        </w:trPr>
        <w:tc>
          <w:tcPr>
            <w:tcW w:w="1302" w:type="dxa"/>
          </w:tcPr>
          <w:p w14:paraId="4544685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-04</w:t>
            </w:r>
          </w:p>
        </w:tc>
        <w:tc>
          <w:tcPr>
            <w:tcW w:w="1876" w:type="dxa"/>
          </w:tcPr>
          <w:p w14:paraId="6C64328A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开闸低速运行角度</w:t>
            </w:r>
          </w:p>
        </w:tc>
        <w:tc>
          <w:tcPr>
            <w:tcW w:w="1003" w:type="dxa"/>
          </w:tcPr>
          <w:p w14:paraId="5AF3BCE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90</w:t>
            </w:r>
          </w:p>
        </w:tc>
        <w:tc>
          <w:tcPr>
            <w:tcW w:w="1122" w:type="dxa"/>
          </w:tcPr>
          <w:p w14:paraId="53A31C5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5-90</w:t>
            </w:r>
          </w:p>
        </w:tc>
        <w:tc>
          <w:tcPr>
            <w:tcW w:w="3031" w:type="dxa"/>
          </w:tcPr>
          <w:p w14:paraId="3382624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开闸最后一段低速区开始角度</w:t>
            </w:r>
          </w:p>
        </w:tc>
      </w:tr>
      <w:tr w:rsidR="0077023A" w:rsidRPr="0077023A" w14:paraId="65F57656" w14:textId="77777777" w:rsidTr="0077023A">
        <w:trPr>
          <w:trHeight w:val="282"/>
        </w:trPr>
        <w:tc>
          <w:tcPr>
            <w:tcW w:w="1302" w:type="dxa"/>
          </w:tcPr>
          <w:p w14:paraId="4C8AEE0F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-05</w:t>
            </w:r>
          </w:p>
        </w:tc>
        <w:tc>
          <w:tcPr>
            <w:tcW w:w="1876" w:type="dxa"/>
          </w:tcPr>
          <w:p w14:paraId="08DB943D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关闸低速运行角度</w:t>
            </w:r>
          </w:p>
        </w:tc>
        <w:tc>
          <w:tcPr>
            <w:tcW w:w="1003" w:type="dxa"/>
          </w:tcPr>
          <w:p w14:paraId="6AD2930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</w:p>
        </w:tc>
        <w:tc>
          <w:tcPr>
            <w:tcW w:w="1122" w:type="dxa"/>
          </w:tcPr>
          <w:p w14:paraId="2B5EFCC3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  <w:r w:rsidRPr="0077023A">
              <w:rPr>
                <w:rFonts w:cs="Arial Narrow"/>
                <w:kern w:val="0"/>
                <w:szCs w:val="18"/>
              </w:rPr>
              <w:t>-75</w:t>
            </w:r>
          </w:p>
        </w:tc>
        <w:tc>
          <w:tcPr>
            <w:tcW w:w="3031" w:type="dxa"/>
          </w:tcPr>
          <w:p w14:paraId="76138580" w14:textId="73387609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关闸最后一段低速区开始角度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58BD7354" w14:textId="77777777" w:rsidTr="0077023A">
        <w:trPr>
          <w:trHeight w:val="282"/>
        </w:trPr>
        <w:tc>
          <w:tcPr>
            <w:tcW w:w="1302" w:type="dxa"/>
          </w:tcPr>
          <w:p w14:paraId="14C99E6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-06</w:t>
            </w:r>
          </w:p>
        </w:tc>
        <w:tc>
          <w:tcPr>
            <w:tcW w:w="1876" w:type="dxa"/>
          </w:tcPr>
          <w:p w14:paraId="15CDC09D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开闸结束速度</w:t>
            </w:r>
          </w:p>
        </w:tc>
        <w:tc>
          <w:tcPr>
            <w:tcW w:w="1003" w:type="dxa"/>
          </w:tcPr>
          <w:p w14:paraId="1163048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15</w:t>
            </w:r>
          </w:p>
        </w:tc>
        <w:tc>
          <w:tcPr>
            <w:tcW w:w="1122" w:type="dxa"/>
          </w:tcPr>
          <w:p w14:paraId="1EB273EF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-50</w:t>
            </w:r>
          </w:p>
        </w:tc>
        <w:tc>
          <w:tcPr>
            <w:tcW w:w="3031" w:type="dxa"/>
          </w:tcPr>
          <w:p w14:paraId="3F166214" w14:textId="46E9ADF5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开闸到位速度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061E7659" w14:textId="77777777" w:rsidTr="0077023A">
        <w:trPr>
          <w:trHeight w:val="282"/>
        </w:trPr>
        <w:tc>
          <w:tcPr>
            <w:tcW w:w="1302" w:type="dxa"/>
          </w:tcPr>
          <w:p w14:paraId="76FE441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-07</w:t>
            </w:r>
          </w:p>
        </w:tc>
        <w:tc>
          <w:tcPr>
            <w:tcW w:w="1876" w:type="dxa"/>
          </w:tcPr>
          <w:p w14:paraId="138719C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关闸结束速度</w:t>
            </w:r>
          </w:p>
        </w:tc>
        <w:tc>
          <w:tcPr>
            <w:tcW w:w="1003" w:type="dxa"/>
          </w:tcPr>
          <w:p w14:paraId="40F383B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20</w:t>
            </w:r>
          </w:p>
        </w:tc>
        <w:tc>
          <w:tcPr>
            <w:tcW w:w="1122" w:type="dxa"/>
          </w:tcPr>
          <w:p w14:paraId="5911AAD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2</w:t>
            </w:r>
            <w:r w:rsidRPr="0077023A">
              <w:rPr>
                <w:rFonts w:cs="Arial Narrow"/>
                <w:kern w:val="0"/>
                <w:szCs w:val="18"/>
              </w:rPr>
              <w:t>-50</w:t>
            </w:r>
          </w:p>
        </w:tc>
        <w:tc>
          <w:tcPr>
            <w:tcW w:w="3031" w:type="dxa"/>
          </w:tcPr>
          <w:p w14:paraId="15D421B9" w14:textId="0EAE11B3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关闸到位速度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17476471" w14:textId="77777777" w:rsidTr="0077023A">
        <w:trPr>
          <w:trHeight w:val="282"/>
        </w:trPr>
        <w:tc>
          <w:tcPr>
            <w:tcW w:w="1302" w:type="dxa"/>
          </w:tcPr>
          <w:p w14:paraId="59AEFA6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-08(H-33=1</w:t>
            </w:r>
            <w:r w:rsidRPr="0077023A">
              <w:rPr>
                <w:rFonts w:cs="Arial Narrow" w:hint="eastAsia"/>
                <w:kern w:val="0"/>
                <w:szCs w:val="18"/>
              </w:rPr>
              <w:t>)</w:t>
            </w:r>
          </w:p>
        </w:tc>
        <w:tc>
          <w:tcPr>
            <w:tcW w:w="1876" w:type="dxa"/>
          </w:tcPr>
          <w:p w14:paraId="28C8A1CD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水平位置调节</w:t>
            </w:r>
          </w:p>
        </w:tc>
        <w:tc>
          <w:tcPr>
            <w:tcW w:w="1003" w:type="dxa"/>
          </w:tcPr>
          <w:p w14:paraId="33F3F64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2227</w:t>
            </w:r>
          </w:p>
        </w:tc>
        <w:tc>
          <w:tcPr>
            <w:tcW w:w="1122" w:type="dxa"/>
          </w:tcPr>
          <w:p w14:paraId="313C2CE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-600+</w:t>
            </w:r>
          </w:p>
        </w:tc>
        <w:tc>
          <w:tcPr>
            <w:tcW w:w="3031" w:type="dxa"/>
          </w:tcPr>
          <w:p w14:paraId="6C947B34" w14:textId="3DB97443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对道闸杆的水平位置微调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201F77A8" w14:textId="77777777" w:rsidTr="0077023A">
        <w:trPr>
          <w:trHeight w:val="282"/>
        </w:trPr>
        <w:tc>
          <w:tcPr>
            <w:tcW w:w="1302" w:type="dxa"/>
          </w:tcPr>
          <w:p w14:paraId="28E501E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-09(H-33=1)</w:t>
            </w:r>
          </w:p>
        </w:tc>
        <w:tc>
          <w:tcPr>
            <w:tcW w:w="1876" w:type="dxa"/>
          </w:tcPr>
          <w:p w14:paraId="7487570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垂直位置调节</w:t>
            </w:r>
          </w:p>
        </w:tc>
        <w:tc>
          <w:tcPr>
            <w:tcW w:w="1003" w:type="dxa"/>
          </w:tcPr>
          <w:p w14:paraId="0723A74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61</w:t>
            </w:r>
          </w:p>
        </w:tc>
        <w:tc>
          <w:tcPr>
            <w:tcW w:w="1122" w:type="dxa"/>
          </w:tcPr>
          <w:p w14:paraId="7DD4232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-600+</w:t>
            </w:r>
          </w:p>
        </w:tc>
        <w:tc>
          <w:tcPr>
            <w:tcW w:w="3031" w:type="dxa"/>
          </w:tcPr>
          <w:p w14:paraId="4E54A3DF" w14:textId="581521AB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对道闸杆的垂直位置微调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0A8B8817" w14:textId="77777777" w:rsidTr="0077023A">
        <w:trPr>
          <w:trHeight w:val="282"/>
        </w:trPr>
        <w:tc>
          <w:tcPr>
            <w:tcW w:w="1302" w:type="dxa"/>
          </w:tcPr>
          <w:p w14:paraId="723E331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-10</w:t>
            </w:r>
          </w:p>
        </w:tc>
        <w:tc>
          <w:tcPr>
            <w:tcW w:w="1876" w:type="dxa"/>
          </w:tcPr>
          <w:p w14:paraId="573B932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自动延时关闸时间</w:t>
            </w:r>
          </w:p>
        </w:tc>
        <w:tc>
          <w:tcPr>
            <w:tcW w:w="1003" w:type="dxa"/>
          </w:tcPr>
          <w:p w14:paraId="23896B9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30/30</w:t>
            </w:r>
          </w:p>
        </w:tc>
        <w:tc>
          <w:tcPr>
            <w:tcW w:w="1122" w:type="dxa"/>
          </w:tcPr>
          <w:p w14:paraId="69F0E4E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  <w:r w:rsidRPr="0077023A">
              <w:rPr>
                <w:rFonts w:cs="Arial Narrow"/>
                <w:kern w:val="0"/>
                <w:szCs w:val="18"/>
              </w:rPr>
              <w:t>-255</w:t>
            </w:r>
          </w:p>
        </w:tc>
        <w:tc>
          <w:tcPr>
            <w:tcW w:w="3031" w:type="dxa"/>
          </w:tcPr>
          <w:p w14:paraId="59897CF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无车通过时自动关闸时间，单位：秒</w:t>
            </w:r>
          </w:p>
        </w:tc>
      </w:tr>
      <w:tr w:rsidR="0077023A" w:rsidRPr="0077023A" w14:paraId="11AEAE4D" w14:textId="77777777" w:rsidTr="0077023A">
        <w:trPr>
          <w:trHeight w:val="282"/>
        </w:trPr>
        <w:tc>
          <w:tcPr>
            <w:tcW w:w="1302" w:type="dxa"/>
          </w:tcPr>
          <w:p w14:paraId="25F09FF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lastRenderedPageBreak/>
              <w:t>F</w:t>
            </w:r>
            <w:r w:rsidRPr="0077023A">
              <w:rPr>
                <w:rFonts w:cs="Arial Narrow"/>
                <w:kern w:val="0"/>
                <w:szCs w:val="18"/>
              </w:rPr>
              <w:t>-13</w:t>
            </w:r>
          </w:p>
        </w:tc>
        <w:tc>
          <w:tcPr>
            <w:tcW w:w="1876" w:type="dxa"/>
          </w:tcPr>
          <w:p w14:paraId="1B3596C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上电自学习速度</w:t>
            </w:r>
          </w:p>
        </w:tc>
        <w:tc>
          <w:tcPr>
            <w:tcW w:w="1003" w:type="dxa"/>
          </w:tcPr>
          <w:p w14:paraId="71E543A6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65</w:t>
            </w:r>
          </w:p>
        </w:tc>
        <w:tc>
          <w:tcPr>
            <w:tcW w:w="1122" w:type="dxa"/>
          </w:tcPr>
          <w:p w14:paraId="036139D5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0-80</w:t>
            </w:r>
          </w:p>
        </w:tc>
        <w:tc>
          <w:tcPr>
            <w:tcW w:w="3031" w:type="dxa"/>
          </w:tcPr>
          <w:p w14:paraId="43F4640A" w14:textId="599639E9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以此速度寻找上下限位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289B4A81" w14:textId="77777777" w:rsidTr="0077023A">
        <w:trPr>
          <w:trHeight w:val="282"/>
        </w:trPr>
        <w:tc>
          <w:tcPr>
            <w:tcW w:w="1302" w:type="dxa"/>
            <w:tcBorders>
              <w:bottom w:val="single" w:sz="4" w:space="0" w:color="808080"/>
            </w:tcBorders>
          </w:tcPr>
          <w:p w14:paraId="75616B3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-14</w:t>
            </w:r>
          </w:p>
        </w:tc>
        <w:tc>
          <w:tcPr>
            <w:tcW w:w="1876" w:type="dxa"/>
            <w:tcBorders>
              <w:bottom w:val="single" w:sz="4" w:space="0" w:color="808080"/>
            </w:tcBorders>
          </w:tcPr>
          <w:p w14:paraId="355AA2AD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遥控器学习</w:t>
            </w:r>
          </w:p>
        </w:tc>
        <w:tc>
          <w:tcPr>
            <w:tcW w:w="1003" w:type="dxa"/>
            <w:tcBorders>
              <w:bottom w:val="single" w:sz="4" w:space="0" w:color="808080"/>
            </w:tcBorders>
          </w:tcPr>
          <w:p w14:paraId="711F993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</w:p>
        </w:tc>
        <w:tc>
          <w:tcPr>
            <w:tcW w:w="1122" w:type="dxa"/>
            <w:tcBorders>
              <w:bottom w:val="single" w:sz="4" w:space="0" w:color="808080"/>
            </w:tcBorders>
          </w:tcPr>
          <w:p w14:paraId="6444DE8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  <w:r w:rsidRPr="0077023A">
              <w:rPr>
                <w:rFonts w:cs="Arial Narrow"/>
                <w:kern w:val="0"/>
                <w:szCs w:val="18"/>
              </w:rPr>
              <w:t>-30</w:t>
            </w:r>
          </w:p>
        </w:tc>
        <w:tc>
          <w:tcPr>
            <w:tcW w:w="3031" w:type="dxa"/>
            <w:tcBorders>
              <w:bottom w:val="single" w:sz="4" w:space="0" w:color="808080"/>
            </w:tcBorders>
          </w:tcPr>
          <w:p w14:paraId="411A4A25" w14:textId="5E8CC609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学习遥控器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50122ECF" w14:textId="77777777" w:rsidTr="0077023A">
        <w:trPr>
          <w:trHeight w:val="282"/>
        </w:trPr>
        <w:tc>
          <w:tcPr>
            <w:tcW w:w="1302" w:type="dxa"/>
            <w:tcBorders>
              <w:top w:val="single" w:sz="4" w:space="0" w:color="808080"/>
              <w:bottom w:val="single" w:sz="4" w:space="0" w:color="auto"/>
            </w:tcBorders>
          </w:tcPr>
          <w:p w14:paraId="6886014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F</w:t>
            </w:r>
            <w:r w:rsidRPr="0077023A">
              <w:rPr>
                <w:rFonts w:cs="Arial Narrow"/>
                <w:kern w:val="0"/>
                <w:szCs w:val="18"/>
              </w:rPr>
              <w:t>-15</w:t>
            </w:r>
          </w:p>
        </w:tc>
        <w:tc>
          <w:tcPr>
            <w:tcW w:w="1876" w:type="dxa"/>
            <w:tcBorders>
              <w:top w:val="single" w:sz="4" w:space="0" w:color="808080"/>
              <w:bottom w:val="single" w:sz="4" w:space="0" w:color="auto"/>
            </w:tcBorders>
          </w:tcPr>
          <w:p w14:paraId="77EB75B3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遇阻反弹灵敏度</w:t>
            </w:r>
          </w:p>
        </w:tc>
        <w:tc>
          <w:tcPr>
            <w:tcW w:w="1003" w:type="dxa"/>
            <w:tcBorders>
              <w:top w:val="single" w:sz="4" w:space="0" w:color="808080"/>
              <w:bottom w:val="single" w:sz="4" w:space="0" w:color="auto"/>
            </w:tcBorders>
          </w:tcPr>
          <w:p w14:paraId="1F0F58BA" w14:textId="2528E784" w:rsidR="0077023A" w:rsidRPr="0077023A" w:rsidRDefault="0077023A" w:rsidP="00C54303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="00C54303">
              <w:rPr>
                <w:rFonts w:cs="Arial Narrow" w:hint="eastAsia"/>
                <w:kern w:val="0"/>
                <w:szCs w:val="18"/>
              </w:rPr>
              <w:t>0</w:t>
            </w:r>
            <w:r w:rsidR="00857D4D">
              <w:rPr>
                <w:rFonts w:cs="Arial Narrow" w:hint="eastAsia"/>
                <w:kern w:val="0"/>
                <w:szCs w:val="18"/>
              </w:rPr>
              <w:t>（</w:t>
            </w:r>
            <w:r w:rsidR="00BB7E76" w:rsidRPr="00BB7E76">
              <w:rPr>
                <w:rFonts w:cs="Arial Narrow" w:hint="eastAsia"/>
                <w:kern w:val="0"/>
                <w:szCs w:val="18"/>
              </w:rPr>
              <w:t>默认值为</w:t>
            </w:r>
            <w:r w:rsidR="00BB7E76" w:rsidRPr="00BB7E76">
              <w:rPr>
                <w:rFonts w:cs="Arial Narrow" w:hint="eastAsia"/>
                <w:kern w:val="0"/>
                <w:szCs w:val="18"/>
              </w:rPr>
              <w:t>10</w:t>
            </w:r>
            <w:r w:rsidR="00BB7E76" w:rsidRPr="00BB7E76">
              <w:rPr>
                <w:rFonts w:cs="Arial Narrow" w:hint="eastAsia"/>
                <w:kern w:val="0"/>
                <w:szCs w:val="18"/>
              </w:rPr>
              <w:t>；使用快捷方式时，默认值会变更为</w:t>
            </w:r>
            <w:commentRangeStart w:id="71"/>
            <w:r w:rsidR="00BB7E76" w:rsidRPr="00BB7E76">
              <w:rPr>
                <w:rFonts w:cs="Arial Narrow" w:hint="eastAsia"/>
                <w:kern w:val="0"/>
                <w:szCs w:val="18"/>
              </w:rPr>
              <w:t>1</w:t>
            </w:r>
            <w:commentRangeEnd w:id="71"/>
            <w:r w:rsidR="00BB7E76">
              <w:rPr>
                <w:rStyle w:val="af2"/>
              </w:rPr>
              <w:commentReference w:id="71"/>
            </w:r>
            <w:r w:rsidR="00BB7E76" w:rsidRPr="00BB7E76">
              <w:rPr>
                <w:rFonts w:cs="Arial Narrow" w:hint="eastAsia"/>
                <w:kern w:val="0"/>
                <w:szCs w:val="18"/>
              </w:rPr>
              <w:t>）</w:t>
            </w:r>
          </w:p>
        </w:tc>
        <w:tc>
          <w:tcPr>
            <w:tcW w:w="1122" w:type="dxa"/>
            <w:tcBorders>
              <w:top w:val="single" w:sz="4" w:space="0" w:color="808080"/>
              <w:bottom w:val="single" w:sz="4" w:space="0" w:color="auto"/>
            </w:tcBorders>
          </w:tcPr>
          <w:p w14:paraId="2ACBA56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-40</w:t>
            </w:r>
          </w:p>
        </w:tc>
        <w:tc>
          <w:tcPr>
            <w:tcW w:w="3031" w:type="dxa"/>
            <w:tcBorders>
              <w:top w:val="single" w:sz="4" w:space="0" w:color="808080"/>
              <w:bottom w:val="single" w:sz="4" w:space="0" w:color="auto"/>
            </w:tcBorders>
          </w:tcPr>
          <w:p w14:paraId="5C3B1853" w14:textId="465C5099" w:rsidR="00BB7E76" w:rsidRPr="00BB7E76" w:rsidRDefault="00BB7E76" w:rsidP="00BB7E76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BB7E76">
              <w:rPr>
                <w:rFonts w:cs="Arial Narrow" w:hint="eastAsia"/>
                <w:kern w:val="0"/>
                <w:szCs w:val="18"/>
              </w:rPr>
              <w:t>遇阻响应时间，单位：</w:t>
            </w:r>
            <w:r w:rsidRPr="00BB7E76">
              <w:rPr>
                <w:rFonts w:cs="Arial Narrow" w:hint="eastAsia"/>
                <w:kern w:val="0"/>
                <w:szCs w:val="18"/>
              </w:rPr>
              <w:t>0.05</w:t>
            </w:r>
            <w:r w:rsidRPr="00BB7E76">
              <w:rPr>
                <w:rFonts w:cs="Arial Narrow" w:hint="eastAsia"/>
                <w:kern w:val="0"/>
                <w:szCs w:val="18"/>
              </w:rPr>
              <w:t>秒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  <w:p w14:paraId="6195EF82" w14:textId="3EA84D9A" w:rsidR="0077023A" w:rsidRPr="0077023A" w:rsidRDefault="0077023A" w:rsidP="00BB7E76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</w:p>
        </w:tc>
      </w:tr>
    </w:tbl>
    <w:p w14:paraId="649A9A35" w14:textId="77777777" w:rsidR="0077023A" w:rsidRPr="0077023A" w:rsidRDefault="0077023A" w:rsidP="004B4D4D">
      <w:pPr>
        <w:keepNext/>
        <w:numPr>
          <w:ilvl w:val="2"/>
          <w:numId w:val="7"/>
        </w:numPr>
        <w:snapToGrid w:val="0"/>
        <w:spacing w:before="240" w:after="240"/>
        <w:jc w:val="left"/>
        <w:textAlignment w:val="baseline"/>
        <w:outlineLvl w:val="2"/>
        <w:rPr>
          <w:rFonts w:eastAsia="黑体"/>
          <w:bCs/>
          <w:color w:val="800000"/>
          <w:kern w:val="0"/>
          <w:sz w:val="24"/>
          <w:szCs w:val="36"/>
        </w:rPr>
      </w:pPr>
      <w:bookmarkStart w:id="72" w:name="_Toc100864937"/>
      <w:bookmarkStart w:id="73" w:name="_Toc129611362"/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常规菜单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-</w:t>
      </w:r>
      <w:r w:rsidRPr="0077023A">
        <w:rPr>
          <w:rFonts w:eastAsia="黑体"/>
          <w:bCs/>
          <w:color w:val="800000"/>
          <w:kern w:val="0"/>
          <w:sz w:val="24"/>
          <w:szCs w:val="36"/>
        </w:rPr>
        <w:t>-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功能</w:t>
      </w:r>
      <w:r w:rsidRPr="0077023A">
        <w:rPr>
          <w:rFonts w:eastAsia="黑体"/>
          <w:bCs/>
          <w:color w:val="800000"/>
          <w:kern w:val="0"/>
          <w:sz w:val="24"/>
          <w:szCs w:val="36"/>
        </w:rPr>
        <w:t>说明</w:t>
      </w:r>
      <w:bookmarkEnd w:id="72"/>
      <w:bookmarkEnd w:id="73"/>
    </w:p>
    <w:p w14:paraId="1A1AC962" w14:textId="77777777" w:rsidR="0077023A" w:rsidRPr="00416CC7" w:rsidRDefault="0077023A" w:rsidP="0077023A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-14</w:t>
      </w:r>
      <w:r w:rsidRPr="00416CC7">
        <w:rPr>
          <w:rFonts w:hint="eastAsia"/>
          <w:b/>
        </w:rPr>
        <w:t>遥控器学习：</w:t>
      </w:r>
    </w:p>
    <w:p w14:paraId="10AC7E2F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进入菜单项后显示的是当前学习到的遥控器的数量。长按遥控器任意按键一秒，蜂鸣器会鸣叫一声表示学习完成，同时数码管显示学习到的遥控器数量加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。学习完一个遥控器后可以继续学习下一个。如果是学习过的遥控器，则蜂鸣器连续急促鸣叫三声，提示这个遥控器是已经学习过的。学习完成后按“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”或者“■</w:t>
      </w:r>
      <w:r w:rsidRPr="0077023A">
        <w:rPr>
          <w:rFonts w:cs="Times New Roman" w:hint="eastAsia"/>
          <w:kern w:val="0"/>
          <w:szCs w:val="24"/>
        </w:rPr>
        <w:t>/QUIT</w:t>
      </w:r>
      <w:r w:rsidRPr="0077023A">
        <w:rPr>
          <w:rFonts w:cs="Times New Roman" w:hint="eastAsia"/>
          <w:kern w:val="0"/>
          <w:szCs w:val="24"/>
        </w:rPr>
        <w:t>”键退出学习。学习成功的遥控器在正常工作状态下按键会有蜂鸣器鸣叫。</w:t>
      </w:r>
    </w:p>
    <w:p w14:paraId="447192C9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-02</w:t>
      </w:r>
      <w:r w:rsidRPr="00416CC7">
        <w:rPr>
          <w:rFonts w:hint="eastAsia"/>
          <w:b/>
        </w:rPr>
        <w:t>抬闸减速位置</w:t>
      </w:r>
      <w:r w:rsidRPr="00416CC7">
        <w:rPr>
          <w:b/>
        </w:rPr>
        <w:t>：</w:t>
      </w:r>
    </w:p>
    <w:p w14:paraId="54190E52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用于设置抬闸过程中，开始减速的位置。以角度为单位，道闸杆处于水平位置时为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度，垂直位置时为</w:t>
      </w:r>
      <w:r w:rsidRPr="0077023A">
        <w:rPr>
          <w:rFonts w:cs="Times New Roman" w:hint="eastAsia"/>
          <w:kern w:val="0"/>
          <w:szCs w:val="24"/>
        </w:rPr>
        <w:t>9</w:t>
      </w:r>
      <w:r w:rsidRPr="0077023A">
        <w:rPr>
          <w:rFonts w:cs="Times New Roman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度。该参数表示道闸杆开到该角度时开始减速。如果抬闸到位时道闸杆晃动。可以减少该参数。</w:t>
      </w:r>
    </w:p>
    <w:p w14:paraId="60474FCE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-03</w:t>
      </w:r>
      <w:r w:rsidRPr="00416CC7">
        <w:rPr>
          <w:rFonts w:hint="eastAsia"/>
          <w:b/>
        </w:rPr>
        <w:t>落闸减速位置：</w:t>
      </w:r>
    </w:p>
    <w:p w14:paraId="2ACD80E2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用于设置落闸过程中，开始减速的位置。以角度为单位，道闸杆处于水平位置时为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度，垂直位置时为</w:t>
      </w:r>
      <w:r w:rsidRPr="0077023A">
        <w:rPr>
          <w:rFonts w:cs="Times New Roman" w:hint="eastAsia"/>
          <w:kern w:val="0"/>
          <w:szCs w:val="24"/>
        </w:rPr>
        <w:t>9</w:t>
      </w:r>
      <w:r w:rsidRPr="0077023A">
        <w:rPr>
          <w:rFonts w:cs="Times New Roman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度。该参数表示道闸杆落到该角度时开始减速。如果落闸到位时道闸杆晃动。可以增加该参数。</w:t>
      </w:r>
    </w:p>
    <w:p w14:paraId="28D618EC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-04</w:t>
      </w:r>
      <w:r w:rsidRPr="00416CC7">
        <w:rPr>
          <w:rFonts w:hint="eastAsia"/>
          <w:b/>
        </w:rPr>
        <w:t>抬闸低速运行角度：</w:t>
      </w:r>
    </w:p>
    <w:p w14:paraId="3886DFC4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4</w:t>
      </w:r>
      <w:r w:rsidRPr="0077023A">
        <w:rPr>
          <w:rFonts w:cs="Times New Roman"/>
          <w:kern w:val="0"/>
          <w:szCs w:val="24"/>
        </w:rPr>
        <w:t>5-100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9</w:t>
      </w:r>
      <w:r w:rsidRPr="0077023A">
        <w:rPr>
          <w:rFonts w:cs="Times New Roman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，该参数大于等于</w:t>
      </w:r>
      <w:r w:rsidRPr="0077023A">
        <w:rPr>
          <w:rFonts w:cs="Times New Roman" w:hint="eastAsia"/>
          <w:kern w:val="0"/>
          <w:szCs w:val="24"/>
        </w:rPr>
        <w:t>9</w:t>
      </w:r>
      <w:r w:rsidRPr="0077023A">
        <w:rPr>
          <w:rFonts w:cs="Times New Roman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度或者小于等于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-02</w:t>
      </w:r>
      <w:r w:rsidRPr="0077023A">
        <w:rPr>
          <w:rFonts w:cs="Times New Roman" w:hint="eastAsia"/>
          <w:kern w:val="0"/>
          <w:szCs w:val="24"/>
        </w:rPr>
        <w:t>抬闸减速角度则无效。在抬闸的过程中设置了一个低速区域，当抬闸角度达到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-04</w:t>
      </w:r>
      <w:r w:rsidRPr="0077023A">
        <w:rPr>
          <w:rFonts w:cs="Times New Roman" w:hint="eastAsia"/>
          <w:kern w:val="0"/>
          <w:szCs w:val="24"/>
        </w:rPr>
        <w:t>设定的角度，则以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-06</w:t>
      </w:r>
      <w:r w:rsidRPr="0077023A">
        <w:rPr>
          <w:rFonts w:cs="Times New Roman" w:hint="eastAsia"/>
          <w:kern w:val="0"/>
          <w:szCs w:val="24"/>
        </w:rPr>
        <w:t>抬闸结束速度运行，直到抬闸到位。如果关</w:t>
      </w:r>
      <w:r w:rsidRPr="0077023A">
        <w:rPr>
          <w:rFonts w:cs="Times New Roman"/>
          <w:kern w:val="0"/>
          <w:szCs w:val="24"/>
        </w:rPr>
        <w:t>闸</w:t>
      </w:r>
      <w:r w:rsidRPr="0077023A">
        <w:rPr>
          <w:rFonts w:cs="Times New Roman" w:hint="eastAsia"/>
          <w:kern w:val="0"/>
          <w:szCs w:val="24"/>
        </w:rPr>
        <w:t>到位闸杆晃动大时，可以适当增加该数值。</w:t>
      </w:r>
    </w:p>
    <w:p w14:paraId="2943275D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-05</w:t>
      </w:r>
      <w:r w:rsidRPr="00416CC7">
        <w:rPr>
          <w:rFonts w:hint="eastAsia"/>
          <w:b/>
        </w:rPr>
        <w:t>落闸低速运行角度：</w:t>
      </w:r>
    </w:p>
    <w:p w14:paraId="1049E75D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/>
          <w:kern w:val="0"/>
          <w:szCs w:val="24"/>
        </w:rPr>
        <w:t>-45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，单位：度。该参数在落闸过程中设置一个低速的匀速区。落闸过程中，到这个角度后就以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-07</w:t>
      </w:r>
      <w:r w:rsidRPr="0077023A">
        <w:rPr>
          <w:rFonts w:cs="Times New Roman" w:hint="eastAsia"/>
          <w:kern w:val="0"/>
          <w:szCs w:val="24"/>
        </w:rPr>
        <w:t>落闸结束速度运行，直到完全关闭。如果该参数设置为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或者设置为大于</w:t>
      </w:r>
      <w:r w:rsidRPr="0077023A">
        <w:rPr>
          <w:rFonts w:cs="Times New Roman" w:hint="eastAsia"/>
          <w:kern w:val="0"/>
          <w:szCs w:val="24"/>
        </w:rPr>
        <w:t>F-</w:t>
      </w:r>
      <w:r w:rsidRPr="0077023A">
        <w:rPr>
          <w:rFonts w:cs="Times New Roman"/>
          <w:kern w:val="0"/>
          <w:szCs w:val="24"/>
        </w:rPr>
        <w:t>03</w:t>
      </w:r>
      <w:r w:rsidRPr="0077023A">
        <w:rPr>
          <w:rFonts w:cs="Times New Roman" w:hint="eastAsia"/>
          <w:kern w:val="0"/>
          <w:szCs w:val="24"/>
        </w:rPr>
        <w:t>落闸减速角度所设定的值，则这个功能无效。</w:t>
      </w:r>
    </w:p>
    <w:p w14:paraId="7E3DA6AF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-06</w:t>
      </w:r>
      <w:r w:rsidRPr="00416CC7">
        <w:rPr>
          <w:rFonts w:hint="eastAsia"/>
          <w:b/>
        </w:rPr>
        <w:t>抬闸结束速度：</w:t>
      </w:r>
    </w:p>
    <w:p w14:paraId="1E3087DB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即抬闸到位速度，抬闸时将以该速度结束抬闸，该参数设置过大将导致开到位时道闸杆晃动。如果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-04</w:t>
      </w:r>
      <w:r w:rsidRPr="0077023A">
        <w:rPr>
          <w:rFonts w:cs="Times New Roman" w:hint="eastAsia"/>
          <w:kern w:val="0"/>
          <w:szCs w:val="24"/>
        </w:rPr>
        <w:t>设置为小于</w:t>
      </w:r>
      <w:r w:rsidRPr="0077023A">
        <w:rPr>
          <w:rFonts w:cs="Times New Roman" w:hint="eastAsia"/>
          <w:kern w:val="0"/>
          <w:szCs w:val="24"/>
        </w:rPr>
        <w:t>9</w:t>
      </w:r>
      <w:r w:rsidRPr="0077023A">
        <w:rPr>
          <w:rFonts w:cs="Times New Roman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度并且大于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-02</w:t>
      </w:r>
      <w:r w:rsidRPr="0077023A">
        <w:rPr>
          <w:rFonts w:cs="Times New Roman" w:hint="eastAsia"/>
          <w:kern w:val="0"/>
          <w:szCs w:val="24"/>
        </w:rPr>
        <w:t>所设定的角度，则抬闸到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-04</w:t>
      </w:r>
      <w:r w:rsidRPr="0077023A">
        <w:rPr>
          <w:rFonts w:cs="Times New Roman" w:hint="eastAsia"/>
          <w:kern w:val="0"/>
          <w:szCs w:val="24"/>
        </w:rPr>
        <w:t>设定的角度后，将以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-06</w:t>
      </w:r>
      <w:r w:rsidRPr="0077023A">
        <w:rPr>
          <w:rFonts w:cs="Times New Roman" w:hint="eastAsia"/>
          <w:kern w:val="0"/>
          <w:szCs w:val="24"/>
        </w:rPr>
        <w:t>设定的速度运行，直到开到位。</w:t>
      </w:r>
    </w:p>
    <w:p w14:paraId="46D88ED6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 xml:space="preserve">-07 </w:t>
      </w:r>
      <w:r w:rsidRPr="00416CC7">
        <w:rPr>
          <w:rFonts w:hint="eastAsia"/>
          <w:b/>
        </w:rPr>
        <w:t>落闸结束速度：</w:t>
      </w:r>
    </w:p>
    <w:p w14:paraId="7CEC7D02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即落闸到位速度，落闸时将以该速度结束落闸，该参数设置过大将导致关到位时道闸杆晃动。如果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-05</w:t>
      </w:r>
      <w:r w:rsidRPr="0077023A">
        <w:rPr>
          <w:rFonts w:cs="Times New Roman" w:hint="eastAsia"/>
          <w:kern w:val="0"/>
          <w:szCs w:val="24"/>
        </w:rPr>
        <w:t>参数设置大于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，则设置了落闸低速角度，且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-05</w:t>
      </w:r>
      <w:r w:rsidRPr="0077023A">
        <w:rPr>
          <w:rFonts w:cs="Times New Roman" w:hint="eastAsia"/>
          <w:kern w:val="0"/>
          <w:szCs w:val="24"/>
        </w:rPr>
        <w:t>在有效的范围内（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-05</w:t>
      </w:r>
      <w:r w:rsidRPr="0077023A">
        <w:rPr>
          <w:rFonts w:cs="Times New Roman" w:hint="eastAsia"/>
          <w:kern w:val="0"/>
          <w:szCs w:val="24"/>
        </w:rPr>
        <w:t>大于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，小于</w:t>
      </w:r>
      <w:r w:rsidRPr="0077023A">
        <w:rPr>
          <w:rFonts w:cs="Times New Roman" w:hint="eastAsia"/>
          <w:kern w:val="0"/>
          <w:szCs w:val="24"/>
        </w:rPr>
        <w:t>F</w:t>
      </w:r>
      <w:r w:rsidRPr="0077023A">
        <w:rPr>
          <w:rFonts w:cs="Times New Roman"/>
          <w:kern w:val="0"/>
          <w:szCs w:val="24"/>
        </w:rPr>
        <w:t>-03</w:t>
      </w:r>
      <w:r w:rsidRPr="0077023A">
        <w:rPr>
          <w:rFonts w:cs="Times New Roman" w:hint="eastAsia"/>
          <w:kern w:val="0"/>
          <w:szCs w:val="24"/>
        </w:rPr>
        <w:t>），则在低速匀速区以该速度运行，直到关到位。</w:t>
      </w:r>
    </w:p>
    <w:p w14:paraId="1784AAB1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-08</w:t>
      </w:r>
      <w:r w:rsidRPr="00416CC7">
        <w:rPr>
          <w:rFonts w:hint="eastAsia"/>
          <w:b/>
        </w:rPr>
        <w:t>水平位置调节：</w:t>
      </w:r>
    </w:p>
    <w:p w14:paraId="5795109B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asciiTheme="minorEastAsia" w:hAnsiTheme="minorEastAsia" w:cs="Times New Roman" w:hint="eastAsia"/>
          <w:kern w:val="0"/>
          <w:szCs w:val="21"/>
        </w:rPr>
        <w:lastRenderedPageBreak/>
        <w:t>如果闸杆关到位位置不平时，可以通过该参数进行微调。调节方式是下图的左</w:t>
      </w:r>
      <w:r w:rsidRPr="0077023A">
        <w:rPr>
          <w:rFonts w:cs="Times New Roman" w:hint="eastAsia"/>
          <w:kern w:val="0"/>
          <w:szCs w:val="24"/>
        </w:rPr>
        <w:t>。</w:t>
      </w:r>
    </w:p>
    <w:p w14:paraId="0CAAEF04" w14:textId="36ACC00E" w:rsidR="0077023A" w:rsidRPr="0077023A" w:rsidRDefault="0077023A" w:rsidP="00416CC7">
      <w:pPr>
        <w:pStyle w:val="FigureDescription"/>
      </w:pPr>
      <w:r w:rsidRPr="0077023A">
        <w:rPr>
          <w:rFonts w:hint="eastAsia"/>
        </w:rPr>
        <w:t>水平、垂直位置调节示意图</w:t>
      </w:r>
      <w:r w:rsidR="00E7592D">
        <w:rPr>
          <w:rFonts w:hint="eastAsia"/>
        </w:rPr>
        <w:t>：</w:t>
      </w:r>
    </w:p>
    <w:p w14:paraId="14A024BA" w14:textId="77777777" w:rsidR="0077023A" w:rsidRPr="0077023A" w:rsidRDefault="0077023A" w:rsidP="0077023A">
      <w:pPr>
        <w:ind w:left="396" w:hangingChars="220" w:hanging="396"/>
        <w:jc w:val="center"/>
        <w:rPr>
          <w:kern w:val="0"/>
          <w:sz w:val="18"/>
          <w:szCs w:val="18"/>
        </w:rPr>
      </w:pPr>
      <w:r w:rsidRPr="0077023A">
        <w:rPr>
          <w:rFonts w:asciiTheme="minorEastAsia" w:hAnsiTheme="minorEastAsia" w:hint="eastAsia"/>
          <w:noProof/>
          <w:kern w:val="0"/>
          <w:sz w:val="18"/>
          <w:szCs w:val="21"/>
        </w:rPr>
        <w:drawing>
          <wp:inline distT="0" distB="0" distL="114300" distR="114300" wp14:anchorId="0AEAF3FD" wp14:editId="729ED878">
            <wp:extent cx="5610860" cy="1224915"/>
            <wp:effectExtent l="0" t="0" r="8890" b="13335"/>
            <wp:docPr id="905" name="图片 905" descr="E:\通道闸PCB\道闸说明书\直流无刷道闸说明书\精简版\BLP板\F-08,F-09.jpgF-08,F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:\通道闸PCB\道闸说明书\直流无刷道闸说明书\精简版\BLP板\F-08,F-09.jpgF-08,F-09"/>
                    <pic:cNvPicPr>
                      <a:picLocks noChangeAspect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DB6DB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-09</w:t>
      </w:r>
      <w:r w:rsidRPr="00416CC7">
        <w:rPr>
          <w:rFonts w:hint="eastAsia"/>
          <w:b/>
        </w:rPr>
        <w:t>垂直位置调节：</w:t>
      </w:r>
    </w:p>
    <w:p w14:paraId="494CCDBE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如果闸杆开到位位置不直时，可以通过该参数进行微调。以通过该参数进行微调。调节方式是上图的</w:t>
      </w:r>
      <w:r w:rsidRPr="0077023A">
        <w:rPr>
          <w:rFonts w:asciiTheme="minorEastAsia" w:hAnsiTheme="minorEastAsia" w:cs="Times New Roman" w:hint="eastAsia"/>
          <w:kern w:val="0"/>
          <w:szCs w:val="21"/>
        </w:rPr>
        <w:t>右</w:t>
      </w:r>
      <w:r w:rsidRPr="0077023A">
        <w:rPr>
          <w:rFonts w:cs="Times New Roman" w:hint="eastAsia"/>
          <w:kern w:val="0"/>
          <w:szCs w:val="24"/>
        </w:rPr>
        <w:t>。</w:t>
      </w:r>
    </w:p>
    <w:p w14:paraId="227DD83A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-10</w:t>
      </w:r>
      <w:r w:rsidRPr="00416CC7">
        <w:rPr>
          <w:rFonts w:hint="eastAsia"/>
          <w:b/>
        </w:rPr>
        <w:t>自动延时关闸时间：</w:t>
      </w:r>
    </w:p>
    <w:p w14:paraId="50DCF99E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/>
          <w:kern w:val="0"/>
          <w:szCs w:val="24"/>
        </w:rPr>
        <w:t>-60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，单位：秒。道闸开启后，如果经过该参数所设定的时间，地感没有检测到车辆通过，则会自动关闭道闸。如果设置为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，则道闸一直保持开启状态直到有车经过或者按下关闭按钮才会落闸。</w:t>
      </w:r>
    </w:p>
    <w:p w14:paraId="4861065A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F-</w:t>
      </w:r>
      <w:r w:rsidRPr="00416CC7">
        <w:rPr>
          <w:b/>
        </w:rPr>
        <w:t>13</w:t>
      </w:r>
      <w:r w:rsidRPr="00416CC7">
        <w:rPr>
          <w:rFonts w:hint="eastAsia"/>
          <w:b/>
        </w:rPr>
        <w:t>上电自学习速度：</w:t>
      </w:r>
    </w:p>
    <w:p w14:paraId="4D3D905F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/>
          <w:kern w:val="0"/>
          <w:szCs w:val="24"/>
        </w:rPr>
        <w:t>-80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/>
          <w:kern w:val="0"/>
          <w:szCs w:val="24"/>
        </w:rPr>
        <w:t>25</w:t>
      </w:r>
      <w:r w:rsidRPr="0077023A">
        <w:rPr>
          <w:rFonts w:cs="Times New Roman" w:hint="eastAsia"/>
          <w:kern w:val="0"/>
          <w:szCs w:val="24"/>
        </w:rPr>
        <w:t>。该命令可以设置找上限位与找下限位为不同的速度，进入菜单后，首先设置的是找上限位的速度，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显示“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/>
          <w:kern w:val="0"/>
          <w:szCs w:val="24"/>
        </w:rPr>
        <w:t>-</w:t>
      </w:r>
      <w:r w:rsidRPr="0077023A">
        <w:rPr>
          <w:rFonts w:cs="Times New Roman" w:hint="eastAsia"/>
          <w:kern w:val="0"/>
          <w:szCs w:val="24"/>
        </w:rPr>
        <w:t>XX</w:t>
      </w:r>
      <w:r w:rsidRPr="0077023A">
        <w:rPr>
          <w:rFonts w:cs="Times New Roman" w:hint="eastAsia"/>
          <w:kern w:val="0"/>
          <w:szCs w:val="24"/>
        </w:rPr>
        <w:t>”，</w:t>
      </w:r>
      <w:r w:rsidRPr="0077023A">
        <w:rPr>
          <w:rFonts w:cs="Times New Roman" w:hint="eastAsia"/>
          <w:kern w:val="0"/>
          <w:szCs w:val="24"/>
        </w:rPr>
        <w:t>XX</w:t>
      </w:r>
      <w:r w:rsidRPr="0077023A">
        <w:rPr>
          <w:rFonts w:cs="Times New Roman" w:hint="eastAsia"/>
          <w:kern w:val="0"/>
          <w:szCs w:val="24"/>
        </w:rPr>
        <w:t>表示找上限位的速度，可以通过按“▲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”和“▼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”两个按键调节速度。上限位速度设置完成后，按“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”键，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显示“</w:t>
      </w:r>
      <w:r w:rsidRPr="0077023A">
        <w:rPr>
          <w:rFonts w:cs="Times New Roman" w:hint="eastAsia"/>
          <w:kern w:val="0"/>
          <w:szCs w:val="24"/>
        </w:rPr>
        <w:t>2</w:t>
      </w:r>
      <w:r w:rsidRPr="0077023A">
        <w:rPr>
          <w:rFonts w:cs="Times New Roman"/>
          <w:kern w:val="0"/>
          <w:szCs w:val="24"/>
        </w:rPr>
        <w:t>-</w:t>
      </w:r>
      <w:r w:rsidRPr="0077023A">
        <w:rPr>
          <w:rFonts w:cs="Times New Roman" w:hint="eastAsia"/>
          <w:kern w:val="0"/>
          <w:szCs w:val="24"/>
        </w:rPr>
        <w:t>XX</w:t>
      </w:r>
      <w:r w:rsidRPr="0077023A">
        <w:rPr>
          <w:rFonts w:cs="Times New Roman" w:hint="eastAsia"/>
          <w:kern w:val="0"/>
          <w:szCs w:val="24"/>
        </w:rPr>
        <w:t>”，这时</w:t>
      </w:r>
      <w:r w:rsidRPr="0077023A">
        <w:rPr>
          <w:rFonts w:cs="Times New Roman" w:hint="eastAsia"/>
          <w:kern w:val="0"/>
          <w:szCs w:val="24"/>
        </w:rPr>
        <w:t>XX</w:t>
      </w:r>
      <w:r w:rsidRPr="0077023A">
        <w:rPr>
          <w:rFonts w:cs="Times New Roman" w:hint="eastAsia"/>
          <w:kern w:val="0"/>
          <w:szCs w:val="24"/>
        </w:rPr>
        <w:t>表示找下限位的速度。同样可以通过按“▲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”和“▼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”两个按键调节速度。最后找上下限位速度都设置完成以后，按“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”键保存参数。如果在设置过程中按“■</w:t>
      </w:r>
      <w:r w:rsidRPr="0077023A">
        <w:rPr>
          <w:rFonts w:cs="Times New Roman" w:hint="eastAsia"/>
          <w:kern w:val="0"/>
          <w:szCs w:val="24"/>
        </w:rPr>
        <w:t>/QUIT</w:t>
      </w:r>
      <w:r w:rsidRPr="0077023A">
        <w:rPr>
          <w:rFonts w:cs="Times New Roman" w:hint="eastAsia"/>
          <w:kern w:val="0"/>
          <w:szCs w:val="24"/>
        </w:rPr>
        <w:t>”键，设置的参数无效</w:t>
      </w:r>
      <w:r w:rsidRPr="0077023A">
        <w:rPr>
          <w:rFonts w:cs="Times New Roman"/>
          <w:kern w:val="0"/>
          <w:szCs w:val="24"/>
        </w:rPr>
        <w:t>。</w:t>
      </w:r>
    </w:p>
    <w:p w14:paraId="4DD87902" w14:textId="77777777" w:rsidR="0077023A" w:rsidRPr="00416CC7" w:rsidRDefault="0077023A" w:rsidP="00416CC7">
      <w:pPr>
        <w:pStyle w:val="ItemStep"/>
        <w:rPr>
          <w:rFonts w:asciiTheme="minorEastAsia" w:hAnsiTheme="minorEastAsia"/>
          <w:b/>
        </w:rPr>
      </w:pPr>
      <w:r w:rsidRPr="00416CC7">
        <w:rPr>
          <w:rFonts w:hint="eastAsia"/>
          <w:b/>
        </w:rPr>
        <w:t>F</w:t>
      </w:r>
      <w:r w:rsidRPr="00416CC7">
        <w:rPr>
          <w:b/>
        </w:rPr>
        <w:t>-15</w:t>
      </w:r>
      <w:r w:rsidRPr="00416CC7">
        <w:rPr>
          <w:rFonts w:hint="eastAsia"/>
          <w:b/>
        </w:rPr>
        <w:t>遇阻反弹灵敏度：</w:t>
      </w:r>
    </w:p>
    <w:p w14:paraId="04A71C2B" w14:textId="34DFEC85" w:rsidR="0077023A" w:rsidRPr="00FE5C78" w:rsidRDefault="0077023A" w:rsidP="0077023A">
      <w:pPr>
        <w:ind w:left="1134"/>
        <w:jc w:val="left"/>
        <w:rPr>
          <w:rFonts w:asciiTheme="minorEastAsia" w:hAnsiTheme="minorEastAsia" w:cs="Times New Roman"/>
          <w:kern w:val="0"/>
          <w:szCs w:val="21"/>
        </w:rPr>
      </w:pPr>
      <w:r w:rsidRPr="0077023A">
        <w:rPr>
          <w:rFonts w:asciiTheme="minorEastAsia" w:hAnsiTheme="minorEastAsia" w:cs="Times New Roman" w:hint="eastAsia"/>
          <w:kern w:val="0"/>
          <w:szCs w:val="21"/>
        </w:rPr>
        <w:t>当关闸遇阻堵停超过设定时间时，道闸反弹转开闸，LED显示Er.ob字样。该值越小灵敏度越高，反之灵敏度越低</w:t>
      </w:r>
      <w:r w:rsidRPr="0077023A">
        <w:rPr>
          <w:rFonts w:cs="Times New Roman" w:hint="eastAsia"/>
          <w:kern w:val="0"/>
          <w:szCs w:val="24"/>
        </w:rPr>
        <w:t>。</w:t>
      </w:r>
    </w:p>
    <w:p w14:paraId="19F05A51" w14:textId="77777777" w:rsidR="0077023A" w:rsidRPr="0077023A" w:rsidRDefault="0077023A" w:rsidP="004B4D4D">
      <w:pPr>
        <w:keepNext/>
        <w:numPr>
          <w:ilvl w:val="2"/>
          <w:numId w:val="7"/>
        </w:numPr>
        <w:snapToGrid w:val="0"/>
        <w:spacing w:before="240" w:after="240"/>
        <w:jc w:val="left"/>
        <w:textAlignment w:val="baseline"/>
        <w:outlineLvl w:val="2"/>
        <w:rPr>
          <w:rFonts w:eastAsia="黑体"/>
          <w:bCs/>
          <w:color w:val="800000"/>
          <w:kern w:val="0"/>
          <w:sz w:val="24"/>
          <w:szCs w:val="36"/>
        </w:rPr>
      </w:pPr>
      <w:bookmarkStart w:id="74" w:name="_Toc100864938"/>
      <w:bookmarkStart w:id="75" w:name="_Toc129611363"/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高级菜单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--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目录</w:t>
      </w:r>
      <w:bookmarkEnd w:id="74"/>
      <w:bookmarkEnd w:id="75"/>
    </w:p>
    <w:p w14:paraId="34C58DD9" w14:textId="77777777" w:rsidR="0077023A" w:rsidRPr="0077023A" w:rsidRDefault="0077023A" w:rsidP="0077023A">
      <w:r w:rsidRPr="0077023A">
        <w:rPr>
          <w:rFonts w:hint="eastAsia"/>
        </w:rPr>
        <w:t>“高级菜单”进入方式：同时长按“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Confirm</m:t>
            </m:r>
          </m:den>
        </m:f>
      </m:oMath>
      <w:r w:rsidRPr="0077023A">
        <w:rPr>
          <w:rFonts w:hint="eastAsia"/>
        </w:rPr>
        <w:t>”</w:t>
      </w:r>
      <w:r w:rsidRPr="0077023A">
        <w:rPr>
          <w:rFonts w:hint="eastAsia"/>
        </w:rPr>
        <w:t>+</w:t>
      </w:r>
      <w:r w:rsidRPr="0077023A">
        <w:rPr>
          <w:rFonts w:hint="eastAsia"/>
        </w:rPr>
        <w:t>“■</w:t>
      </w:r>
      <w:r w:rsidRPr="0077023A">
        <w:rPr>
          <w:rFonts w:hint="eastAsia"/>
        </w:rPr>
        <w:t>/QUIT</w:t>
      </w:r>
      <w:r w:rsidRPr="0077023A">
        <w:rPr>
          <w:rFonts w:hint="eastAsia"/>
        </w:rPr>
        <w:t>”键</w:t>
      </w:r>
      <w:r w:rsidRPr="0077023A">
        <w:rPr>
          <w:rFonts w:hint="eastAsia"/>
        </w:rPr>
        <w:t>2</w:t>
      </w:r>
      <w:r w:rsidRPr="0077023A">
        <w:rPr>
          <w:rFonts w:hint="eastAsia"/>
        </w:rPr>
        <w:t>秒，进入后</w:t>
      </w:r>
      <w:r w:rsidRPr="0077023A">
        <w:rPr>
          <w:rFonts w:hint="eastAsia"/>
        </w:rPr>
        <w:t>LED</w:t>
      </w:r>
      <w:r w:rsidRPr="0077023A">
        <w:rPr>
          <w:rFonts w:hint="eastAsia"/>
        </w:rPr>
        <w:t>显示“</w:t>
      </w:r>
      <w:r w:rsidRPr="0077023A">
        <w:rPr>
          <w:rFonts w:hint="eastAsia"/>
        </w:rPr>
        <w:t>H-XX</w:t>
      </w:r>
      <w:r w:rsidRPr="0077023A">
        <w:rPr>
          <w:rFonts w:hint="eastAsia"/>
        </w:rPr>
        <w:t>”。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77023A" w:rsidRPr="0077023A" w14:paraId="1D858AA5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DF8F0F" w14:textId="77777777" w:rsidR="0077023A" w:rsidRPr="0077023A" w:rsidRDefault="0077023A" w:rsidP="0077023A">
            <w:pPr>
              <w:keepNext/>
              <w:keepLines/>
              <w:spacing w:before="80" w:after="0"/>
              <w:ind w:left="0"/>
              <w:jc w:val="left"/>
              <w:rPr>
                <w:rFonts w:ascii="Calibri" w:hAnsi="Calibri"/>
                <w:kern w:val="0"/>
                <w:sz w:val="22"/>
              </w:rPr>
            </w:pPr>
            <w:r w:rsidRPr="0077023A">
              <w:rPr>
                <w:rFonts w:ascii="Calibri" w:hAnsi="Calibri"/>
                <w:noProof/>
                <w:kern w:val="0"/>
                <w:sz w:val="22"/>
              </w:rPr>
              <w:drawing>
                <wp:inline distT="0" distB="0" distL="0" distR="0" wp14:anchorId="52E37033" wp14:editId="7A543110">
                  <wp:extent cx="276225" cy="247650"/>
                  <wp:effectExtent l="19050" t="0" r="9525" b="0"/>
                  <wp:docPr id="906" name="图片 906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07FE208" w14:textId="77777777" w:rsidR="0077023A" w:rsidRPr="0077023A" w:rsidRDefault="0077023A" w:rsidP="0077023A">
            <w:pPr>
              <w:keepNext/>
              <w:ind w:left="0"/>
              <w:jc w:val="left"/>
              <w:rPr>
                <w:rFonts w:eastAsia="黑体"/>
                <w:b/>
                <w:kern w:val="0"/>
              </w:rPr>
            </w:pPr>
            <w:r w:rsidRPr="0077023A">
              <w:rPr>
                <w:rFonts w:eastAsia="黑体" w:hint="eastAsia"/>
                <w:b/>
                <w:kern w:val="0"/>
              </w:rPr>
              <w:t>注意：</w:t>
            </w:r>
          </w:p>
          <w:p w14:paraId="350F0D7F" w14:textId="77777777" w:rsidR="0077023A" w:rsidRPr="0077023A" w:rsidRDefault="0077023A" w:rsidP="0077023A">
            <w:pPr>
              <w:keepNext/>
              <w:numPr>
                <w:ilvl w:val="3"/>
                <w:numId w:val="0"/>
              </w:numPr>
              <w:tabs>
                <w:tab w:val="num" w:pos="284"/>
              </w:tabs>
              <w:spacing w:before="80" w:after="80"/>
              <w:ind w:left="284" w:hanging="284"/>
              <w:jc w:val="left"/>
              <w:rPr>
                <w:rFonts w:eastAsia="华文楷体"/>
                <w:szCs w:val="18"/>
              </w:rPr>
            </w:pPr>
            <w:r w:rsidRPr="0077023A">
              <w:rPr>
                <w:rFonts w:eastAsia="华文楷体" w:hint="eastAsia"/>
                <w:szCs w:val="18"/>
              </w:rPr>
              <w:t>高级菜单为专业的技术人员使用，一般用户慎用！表内未列序号菜单请勿随意改动，可能会造成道闸运行异常。</w:t>
            </w:r>
          </w:p>
        </w:tc>
      </w:tr>
    </w:tbl>
    <w:p w14:paraId="272496B0" w14:textId="1C509BB3" w:rsidR="0077023A" w:rsidRPr="0077023A" w:rsidRDefault="0077023A" w:rsidP="0077023A">
      <w:pPr>
        <w:keepNext/>
        <w:keepLines/>
        <w:numPr>
          <w:ilvl w:val="6"/>
          <w:numId w:val="0"/>
        </w:numPr>
        <w:spacing w:line="360" w:lineRule="exact"/>
        <w:ind w:left="1134" w:hanging="510"/>
        <w:jc w:val="left"/>
        <w:rPr>
          <w:rFonts w:eastAsia="黑体" w:cs="Arial Narrow"/>
          <w:kern w:val="0"/>
        </w:rPr>
      </w:pPr>
      <w:r w:rsidRPr="0077023A">
        <w:rPr>
          <w:rFonts w:eastAsia="黑体" w:cs="Arial Narrow" w:hint="eastAsia"/>
          <w:kern w:val="0"/>
        </w:rPr>
        <w:t>部分“高级菜单”命令列表</w:t>
      </w:r>
      <w:r w:rsidR="00E7592D">
        <w:rPr>
          <w:rFonts w:eastAsia="黑体" w:cs="Arial Narrow" w:hint="eastAsia"/>
          <w:kern w:val="0"/>
        </w:rPr>
        <w:t>：</w:t>
      </w:r>
    </w:p>
    <w:tbl>
      <w:tblPr>
        <w:tblStyle w:val="Table1"/>
        <w:tblW w:w="8869" w:type="dxa"/>
        <w:tblLook w:val="04A0" w:firstRow="1" w:lastRow="0" w:firstColumn="1" w:lastColumn="0" w:noHBand="0" w:noVBand="1"/>
      </w:tblPr>
      <w:tblGrid>
        <w:gridCol w:w="1134"/>
        <w:gridCol w:w="2206"/>
        <w:gridCol w:w="742"/>
        <w:gridCol w:w="1243"/>
        <w:gridCol w:w="3544"/>
      </w:tblGrid>
      <w:tr w:rsidR="0077023A" w:rsidRPr="0077023A" w14:paraId="0AA63292" w14:textId="77777777" w:rsidTr="00B45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134" w:type="dxa"/>
          </w:tcPr>
          <w:p w14:paraId="41B5A100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菜单</w:t>
            </w:r>
          </w:p>
        </w:tc>
        <w:tc>
          <w:tcPr>
            <w:tcW w:w="2206" w:type="dxa"/>
          </w:tcPr>
          <w:p w14:paraId="6FEE4647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功能</w:t>
            </w:r>
          </w:p>
        </w:tc>
        <w:tc>
          <w:tcPr>
            <w:tcW w:w="742" w:type="dxa"/>
          </w:tcPr>
          <w:p w14:paraId="230B045C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默认值</w:t>
            </w:r>
          </w:p>
        </w:tc>
        <w:tc>
          <w:tcPr>
            <w:tcW w:w="1243" w:type="dxa"/>
          </w:tcPr>
          <w:p w14:paraId="78B30CEB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范围</w:t>
            </w:r>
          </w:p>
        </w:tc>
        <w:tc>
          <w:tcPr>
            <w:tcW w:w="3544" w:type="dxa"/>
          </w:tcPr>
          <w:p w14:paraId="080388DD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备注</w:t>
            </w:r>
          </w:p>
        </w:tc>
      </w:tr>
      <w:tr w:rsidR="0077023A" w:rsidRPr="0077023A" w14:paraId="0386ED56" w14:textId="77777777" w:rsidTr="00B45191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24EECBE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H-03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auto"/>
            </w:tcBorders>
          </w:tcPr>
          <w:p w14:paraId="78122879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过车延时自动关闸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auto"/>
            </w:tcBorders>
          </w:tcPr>
          <w:p w14:paraId="6BA7A0F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  <w:tcBorders>
              <w:top w:val="single" w:sz="4" w:space="0" w:color="808080"/>
              <w:bottom w:val="single" w:sz="4" w:space="0" w:color="auto"/>
            </w:tcBorders>
          </w:tcPr>
          <w:p w14:paraId="18D6287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0-255</w:t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auto"/>
            </w:tcBorders>
          </w:tcPr>
          <w:p w14:paraId="6ADB8B96" w14:textId="6DED5ED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车辆通行后再延时自动落杆，单位：秒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6B0F20D8" w14:textId="77777777" w:rsidTr="00B45191">
        <w:trPr>
          <w:trHeight w:val="282"/>
        </w:trPr>
        <w:tc>
          <w:tcPr>
            <w:tcW w:w="1134" w:type="dxa"/>
            <w:tcBorders>
              <w:top w:val="single" w:sz="4" w:space="0" w:color="auto"/>
            </w:tcBorders>
          </w:tcPr>
          <w:p w14:paraId="6A4BA8D3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lastRenderedPageBreak/>
              <w:t>H-07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14:paraId="73988369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计数功能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3CF64E6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502A979D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0-10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D0745D8" w14:textId="327281E1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默认一车一杆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0368BC4C" w14:textId="77777777" w:rsidTr="00B45191">
        <w:trPr>
          <w:trHeight w:val="282"/>
        </w:trPr>
        <w:tc>
          <w:tcPr>
            <w:tcW w:w="1134" w:type="dxa"/>
          </w:tcPr>
          <w:p w14:paraId="3E6BF335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H-08</w:t>
            </w:r>
          </w:p>
        </w:tc>
        <w:tc>
          <w:tcPr>
            <w:tcW w:w="2206" w:type="dxa"/>
          </w:tcPr>
          <w:p w14:paraId="4E5E1218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自动老化测试</w:t>
            </w:r>
          </w:p>
        </w:tc>
        <w:tc>
          <w:tcPr>
            <w:tcW w:w="742" w:type="dxa"/>
          </w:tcPr>
          <w:p w14:paraId="09E8F465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</w:tcPr>
          <w:p w14:paraId="48F479B8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0-5</w:t>
            </w:r>
          </w:p>
        </w:tc>
        <w:tc>
          <w:tcPr>
            <w:tcW w:w="3544" w:type="dxa"/>
          </w:tcPr>
          <w:p w14:paraId="65EE5611" w14:textId="35986549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自动老化测试时间间隔，0为正常工作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32A57EAE" w14:textId="77777777" w:rsidTr="00B45191">
        <w:trPr>
          <w:trHeight w:val="282"/>
        </w:trPr>
        <w:tc>
          <w:tcPr>
            <w:tcW w:w="1134" w:type="dxa"/>
          </w:tcPr>
          <w:p w14:paraId="640C553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H-09</w:t>
            </w:r>
          </w:p>
        </w:tc>
        <w:tc>
          <w:tcPr>
            <w:tcW w:w="2206" w:type="dxa"/>
          </w:tcPr>
          <w:p w14:paraId="482E4C97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恢复出厂设置</w:t>
            </w:r>
          </w:p>
        </w:tc>
        <w:tc>
          <w:tcPr>
            <w:tcW w:w="742" w:type="dxa"/>
          </w:tcPr>
          <w:p w14:paraId="333D116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</w:tcPr>
          <w:p w14:paraId="48D06585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0-255</w:t>
            </w:r>
          </w:p>
        </w:tc>
        <w:tc>
          <w:tcPr>
            <w:tcW w:w="3544" w:type="dxa"/>
          </w:tcPr>
          <w:p w14:paraId="7DD36A64" w14:textId="503C5512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5：清除遥控器 10：恢复出厂设置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7002A6D1" w14:textId="77777777" w:rsidTr="00B45191">
        <w:trPr>
          <w:trHeight w:val="282"/>
        </w:trPr>
        <w:tc>
          <w:tcPr>
            <w:tcW w:w="1134" w:type="dxa"/>
          </w:tcPr>
          <w:p w14:paraId="11F9B8E6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H-16</w:t>
            </w:r>
          </w:p>
        </w:tc>
        <w:tc>
          <w:tcPr>
            <w:tcW w:w="2206" w:type="dxa"/>
          </w:tcPr>
          <w:p w14:paraId="3437014F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继电器输出模式</w:t>
            </w:r>
          </w:p>
        </w:tc>
        <w:tc>
          <w:tcPr>
            <w:tcW w:w="742" w:type="dxa"/>
          </w:tcPr>
          <w:p w14:paraId="3D39FE8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6</w:t>
            </w:r>
          </w:p>
        </w:tc>
        <w:tc>
          <w:tcPr>
            <w:tcW w:w="1243" w:type="dxa"/>
          </w:tcPr>
          <w:p w14:paraId="74E752A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  <w:r w:rsidRPr="0077023A">
              <w:rPr>
                <w:rFonts w:cs="Arial Narrow"/>
                <w:kern w:val="0"/>
                <w:szCs w:val="18"/>
              </w:rPr>
              <w:t>-7</w:t>
            </w:r>
          </w:p>
        </w:tc>
        <w:tc>
          <w:tcPr>
            <w:tcW w:w="3544" w:type="dxa"/>
          </w:tcPr>
          <w:p w14:paraId="695B5617" w14:textId="76D7CF65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针对不同的继电器应用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794BE221" w14:textId="77777777" w:rsidTr="00B45191">
        <w:trPr>
          <w:trHeight w:val="282"/>
        </w:trPr>
        <w:tc>
          <w:tcPr>
            <w:tcW w:w="1134" w:type="dxa"/>
          </w:tcPr>
          <w:p w14:paraId="30C6806F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H-30</w:t>
            </w:r>
          </w:p>
        </w:tc>
        <w:tc>
          <w:tcPr>
            <w:tcW w:w="2206" w:type="dxa"/>
          </w:tcPr>
          <w:p w14:paraId="4A39FA5D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关闭地感角度</w:t>
            </w:r>
          </w:p>
        </w:tc>
        <w:tc>
          <w:tcPr>
            <w:tcW w:w="742" w:type="dxa"/>
          </w:tcPr>
          <w:p w14:paraId="2D46AC0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10</w:t>
            </w:r>
          </w:p>
        </w:tc>
        <w:tc>
          <w:tcPr>
            <w:tcW w:w="1243" w:type="dxa"/>
          </w:tcPr>
          <w:p w14:paraId="0B429E7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0-45</w:t>
            </w:r>
          </w:p>
        </w:tc>
        <w:tc>
          <w:tcPr>
            <w:tcW w:w="3544" w:type="dxa"/>
          </w:tcPr>
          <w:p w14:paraId="15C6738F" w14:textId="34F6B05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关闸到设定角度后关闭地感检测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69BBA6BF" w14:textId="77777777" w:rsidTr="00B45191">
        <w:trPr>
          <w:trHeight w:val="282"/>
        </w:trPr>
        <w:tc>
          <w:tcPr>
            <w:tcW w:w="1134" w:type="dxa"/>
          </w:tcPr>
          <w:p w14:paraId="6F2EFA2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H-31</w:t>
            </w:r>
          </w:p>
        </w:tc>
        <w:tc>
          <w:tcPr>
            <w:tcW w:w="2206" w:type="dxa"/>
          </w:tcPr>
          <w:p w14:paraId="783EC4C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遥控开进入车队模式</w:t>
            </w:r>
          </w:p>
        </w:tc>
        <w:tc>
          <w:tcPr>
            <w:tcW w:w="742" w:type="dxa"/>
          </w:tcPr>
          <w:p w14:paraId="1B105C8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</w:tcPr>
          <w:p w14:paraId="5DB9F36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0-1</w:t>
            </w:r>
          </w:p>
        </w:tc>
        <w:tc>
          <w:tcPr>
            <w:tcW w:w="3544" w:type="dxa"/>
          </w:tcPr>
          <w:p w14:paraId="41BC23F1" w14:textId="3F798BD8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遥控器开闸直接进入车队模式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3C87C042" w14:textId="77777777" w:rsidTr="00B45191">
        <w:trPr>
          <w:trHeight w:val="282"/>
        </w:trPr>
        <w:tc>
          <w:tcPr>
            <w:tcW w:w="1134" w:type="dxa"/>
          </w:tcPr>
          <w:p w14:paraId="5EF8D13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H-33</w:t>
            </w:r>
          </w:p>
        </w:tc>
        <w:tc>
          <w:tcPr>
            <w:tcW w:w="2206" w:type="dxa"/>
          </w:tcPr>
          <w:p w14:paraId="0A7E1C8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寻找上下限位模式</w:t>
            </w:r>
          </w:p>
        </w:tc>
        <w:tc>
          <w:tcPr>
            <w:tcW w:w="742" w:type="dxa"/>
          </w:tcPr>
          <w:p w14:paraId="2319CEE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</w:tcPr>
          <w:p w14:paraId="30221AB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0-2</w:t>
            </w:r>
          </w:p>
        </w:tc>
        <w:tc>
          <w:tcPr>
            <w:tcW w:w="3544" w:type="dxa"/>
          </w:tcPr>
          <w:p w14:paraId="27672F21" w14:textId="2A3146E5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  <w:r w:rsidRPr="0077023A">
              <w:rPr>
                <w:rFonts w:cs="Arial Narrow" w:hint="eastAsia"/>
                <w:kern w:val="0"/>
                <w:szCs w:val="18"/>
              </w:rPr>
              <w:t>：寻找上下限位</w:t>
            </w:r>
            <w:r w:rsidRPr="0077023A">
              <w:rPr>
                <w:rFonts w:cs="Arial Narrow" w:hint="eastAsia"/>
                <w:kern w:val="0"/>
                <w:szCs w:val="18"/>
              </w:rPr>
              <w:t xml:space="preserve"> 1</w:t>
            </w:r>
            <w:r w:rsidRPr="0077023A">
              <w:rPr>
                <w:rFonts w:cs="Arial Narrow" w:hint="eastAsia"/>
                <w:kern w:val="0"/>
                <w:szCs w:val="18"/>
              </w:rPr>
              <w:t>：只寻找上限位</w:t>
            </w:r>
            <w:r w:rsidRPr="0077023A">
              <w:rPr>
                <w:rFonts w:cs="Arial Narrow" w:hint="eastAsia"/>
                <w:kern w:val="0"/>
                <w:szCs w:val="18"/>
              </w:rPr>
              <w:t xml:space="preserve"> 2</w:t>
            </w:r>
            <w:r w:rsidRPr="0077023A">
              <w:rPr>
                <w:rFonts w:cs="Arial Narrow" w:hint="eastAsia"/>
                <w:kern w:val="0"/>
                <w:szCs w:val="18"/>
              </w:rPr>
              <w:t>：只找下限位</w:t>
            </w:r>
            <w:r w:rsidR="00F92F8F">
              <w:rPr>
                <w:rFonts w:cs="Arial Narrow" w:hint="eastAsia"/>
                <w:kern w:val="0"/>
                <w:szCs w:val="18"/>
              </w:rPr>
              <w:t>。</w:t>
            </w:r>
          </w:p>
        </w:tc>
      </w:tr>
      <w:tr w:rsidR="0077023A" w:rsidRPr="0077023A" w14:paraId="0535E2F0" w14:textId="77777777" w:rsidTr="00B45191">
        <w:trPr>
          <w:trHeight w:val="282"/>
        </w:trPr>
        <w:tc>
          <w:tcPr>
            <w:tcW w:w="1134" w:type="dxa"/>
          </w:tcPr>
          <w:p w14:paraId="3EE7717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H-34</w:t>
            </w:r>
          </w:p>
        </w:tc>
        <w:tc>
          <w:tcPr>
            <w:tcW w:w="2206" w:type="dxa"/>
          </w:tcPr>
          <w:p w14:paraId="4FF841F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寻找上下限位模式</w:t>
            </w:r>
          </w:p>
        </w:tc>
        <w:tc>
          <w:tcPr>
            <w:tcW w:w="742" w:type="dxa"/>
          </w:tcPr>
          <w:p w14:paraId="0206630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无</w:t>
            </w:r>
          </w:p>
        </w:tc>
        <w:tc>
          <w:tcPr>
            <w:tcW w:w="1243" w:type="dxa"/>
          </w:tcPr>
          <w:p w14:paraId="4A11473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无</w:t>
            </w:r>
          </w:p>
        </w:tc>
        <w:tc>
          <w:tcPr>
            <w:tcW w:w="3544" w:type="dxa"/>
          </w:tcPr>
          <w:p w14:paraId="13E64D73" w14:textId="1F5565DB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手动方式学习上下两个方向的限位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5467DC1B" w14:textId="77777777" w:rsidTr="00B45191">
        <w:trPr>
          <w:trHeight w:val="282"/>
        </w:trPr>
        <w:tc>
          <w:tcPr>
            <w:tcW w:w="1134" w:type="dxa"/>
          </w:tcPr>
          <w:p w14:paraId="7F4FC07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H-35</w:t>
            </w:r>
          </w:p>
        </w:tc>
        <w:tc>
          <w:tcPr>
            <w:tcW w:w="2206" w:type="dxa"/>
          </w:tcPr>
          <w:p w14:paraId="319786A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手动学习上限位</w:t>
            </w:r>
          </w:p>
        </w:tc>
        <w:tc>
          <w:tcPr>
            <w:tcW w:w="742" w:type="dxa"/>
          </w:tcPr>
          <w:p w14:paraId="1D164EA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无</w:t>
            </w:r>
          </w:p>
        </w:tc>
        <w:tc>
          <w:tcPr>
            <w:tcW w:w="1243" w:type="dxa"/>
          </w:tcPr>
          <w:p w14:paraId="7BD3174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无</w:t>
            </w:r>
          </w:p>
        </w:tc>
        <w:tc>
          <w:tcPr>
            <w:tcW w:w="3544" w:type="dxa"/>
          </w:tcPr>
          <w:p w14:paraId="6C31FA9A" w14:textId="22A7EDAA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手动方式只学习上限位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A3F102B" w14:textId="77777777" w:rsidTr="00B45191">
        <w:trPr>
          <w:trHeight w:val="282"/>
        </w:trPr>
        <w:tc>
          <w:tcPr>
            <w:tcW w:w="1134" w:type="dxa"/>
          </w:tcPr>
          <w:p w14:paraId="2F73E2E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H-36</w:t>
            </w:r>
          </w:p>
        </w:tc>
        <w:tc>
          <w:tcPr>
            <w:tcW w:w="2206" w:type="dxa"/>
          </w:tcPr>
          <w:p w14:paraId="0BD3C13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手动学习下限位</w:t>
            </w:r>
          </w:p>
        </w:tc>
        <w:tc>
          <w:tcPr>
            <w:tcW w:w="742" w:type="dxa"/>
          </w:tcPr>
          <w:p w14:paraId="55A8D91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无</w:t>
            </w:r>
          </w:p>
        </w:tc>
        <w:tc>
          <w:tcPr>
            <w:tcW w:w="1243" w:type="dxa"/>
          </w:tcPr>
          <w:p w14:paraId="499C127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无</w:t>
            </w:r>
          </w:p>
        </w:tc>
        <w:tc>
          <w:tcPr>
            <w:tcW w:w="3544" w:type="dxa"/>
          </w:tcPr>
          <w:p w14:paraId="037DC018" w14:textId="75ED10BC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手动方式只学习下限位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F29A151" w14:textId="77777777" w:rsidTr="00B45191">
        <w:trPr>
          <w:trHeight w:val="282"/>
        </w:trPr>
        <w:tc>
          <w:tcPr>
            <w:tcW w:w="1134" w:type="dxa"/>
            <w:tcBorders>
              <w:bottom w:val="single" w:sz="4" w:space="0" w:color="808080"/>
            </w:tcBorders>
          </w:tcPr>
          <w:p w14:paraId="305C04F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H-38</w:t>
            </w:r>
          </w:p>
        </w:tc>
        <w:tc>
          <w:tcPr>
            <w:tcW w:w="2206" w:type="dxa"/>
            <w:tcBorders>
              <w:bottom w:val="single" w:sz="4" w:space="0" w:color="808080"/>
            </w:tcBorders>
          </w:tcPr>
          <w:p w14:paraId="5537F656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地感信号鸣声</w:t>
            </w:r>
          </w:p>
        </w:tc>
        <w:tc>
          <w:tcPr>
            <w:tcW w:w="742" w:type="dxa"/>
            <w:tcBorders>
              <w:bottom w:val="single" w:sz="4" w:space="0" w:color="808080"/>
            </w:tcBorders>
          </w:tcPr>
          <w:p w14:paraId="5EF2235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1</w:t>
            </w:r>
          </w:p>
        </w:tc>
        <w:tc>
          <w:tcPr>
            <w:tcW w:w="1243" w:type="dxa"/>
            <w:tcBorders>
              <w:bottom w:val="single" w:sz="4" w:space="0" w:color="808080"/>
            </w:tcBorders>
          </w:tcPr>
          <w:p w14:paraId="0A41F81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0-1</w:t>
            </w:r>
          </w:p>
        </w:tc>
        <w:tc>
          <w:tcPr>
            <w:tcW w:w="3544" w:type="dxa"/>
            <w:tcBorders>
              <w:bottom w:val="single" w:sz="4" w:space="0" w:color="808080"/>
            </w:tcBorders>
          </w:tcPr>
          <w:p w14:paraId="1FD6D156" w14:textId="7D606419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学0:有地感信号不响，1：有地感信号响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5982E23A" w14:textId="77777777" w:rsidTr="00B45191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4B1E686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H-40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808080"/>
            </w:tcBorders>
          </w:tcPr>
          <w:p w14:paraId="6899332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地感信号有效时间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808080"/>
            </w:tcBorders>
          </w:tcPr>
          <w:p w14:paraId="584C4E4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5</w:t>
            </w:r>
          </w:p>
        </w:tc>
        <w:tc>
          <w:tcPr>
            <w:tcW w:w="1243" w:type="dxa"/>
            <w:tcBorders>
              <w:top w:val="single" w:sz="4" w:space="0" w:color="808080"/>
              <w:bottom w:val="single" w:sz="4" w:space="0" w:color="808080"/>
            </w:tcBorders>
          </w:tcPr>
          <w:p w14:paraId="02642EAD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-20</w:t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</w:tcPr>
          <w:p w14:paraId="585F4264" w14:textId="437BBF22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地感信号持续超过设定时间才认为有效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4E3E6DF2" w14:textId="77777777" w:rsidTr="00B45191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0D2DAB2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H</w:t>
            </w:r>
            <w:r w:rsidRPr="0077023A">
              <w:rPr>
                <w:rFonts w:cs="Arial Narrow"/>
                <w:kern w:val="0"/>
                <w:szCs w:val="18"/>
              </w:rPr>
              <w:t>-45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808080"/>
            </w:tcBorders>
          </w:tcPr>
          <w:p w14:paraId="2C0AE595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自动延时关闸的速度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808080"/>
            </w:tcBorders>
          </w:tcPr>
          <w:p w14:paraId="391661B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4</w:t>
            </w:r>
            <w:r w:rsidRPr="0077023A">
              <w:rPr>
                <w:rFonts w:cs="Arial Narrow"/>
                <w:kern w:val="0"/>
                <w:szCs w:val="18"/>
              </w:rPr>
              <w:t>0</w:t>
            </w:r>
          </w:p>
        </w:tc>
        <w:tc>
          <w:tcPr>
            <w:tcW w:w="1243" w:type="dxa"/>
            <w:tcBorders>
              <w:top w:val="single" w:sz="4" w:space="0" w:color="808080"/>
              <w:bottom w:val="single" w:sz="4" w:space="0" w:color="808080"/>
            </w:tcBorders>
          </w:tcPr>
          <w:p w14:paraId="2AB07CF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5</w:t>
            </w:r>
            <w:r w:rsidRPr="0077023A">
              <w:rPr>
                <w:rFonts w:cs="Arial Narrow" w:hint="eastAsia"/>
                <w:kern w:val="0"/>
                <w:szCs w:val="18"/>
              </w:rPr>
              <w:t>-</w:t>
            </w:r>
            <w:r w:rsidRPr="0077023A">
              <w:rPr>
                <w:rFonts w:cs="Arial Narrow"/>
                <w:kern w:val="0"/>
                <w:szCs w:val="18"/>
              </w:rPr>
              <w:t>100</w:t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</w:tcPr>
          <w:p w14:paraId="4FB7838C" w14:textId="14740F4D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当F</w:t>
            </w:r>
            <w:r w:rsidRPr="0077023A">
              <w:rPr>
                <w:rFonts w:asciiTheme="minorEastAsia" w:hAnsiTheme="minorEastAsia" w:cs="Arial Narrow"/>
                <w:kern w:val="0"/>
                <w:szCs w:val="21"/>
              </w:rPr>
              <w:t>-10或</w:t>
            </w: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H</w:t>
            </w:r>
            <w:r w:rsidRPr="0077023A">
              <w:rPr>
                <w:rFonts w:asciiTheme="minorEastAsia" w:hAnsiTheme="minorEastAsia" w:cs="Arial Narrow"/>
                <w:kern w:val="0"/>
                <w:szCs w:val="21"/>
              </w:rPr>
              <w:t>-03＞</w:t>
            </w: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0时，关闸速度由该值决定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BDA815D" w14:textId="77777777" w:rsidTr="00B45191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808080"/>
            </w:tcBorders>
          </w:tcPr>
          <w:p w14:paraId="4C0CBFD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H</w:t>
            </w:r>
            <w:r w:rsidRPr="0077023A">
              <w:rPr>
                <w:rFonts w:cs="Arial Narrow"/>
                <w:kern w:val="0"/>
                <w:szCs w:val="18"/>
              </w:rPr>
              <w:t>-46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808080"/>
            </w:tcBorders>
          </w:tcPr>
          <w:p w14:paraId="2027AC2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低电压自动开闸动作时间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808080"/>
            </w:tcBorders>
          </w:tcPr>
          <w:p w14:paraId="2D03942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</w:p>
        </w:tc>
        <w:tc>
          <w:tcPr>
            <w:tcW w:w="1243" w:type="dxa"/>
            <w:tcBorders>
              <w:top w:val="single" w:sz="4" w:space="0" w:color="808080"/>
              <w:bottom w:val="single" w:sz="4" w:space="0" w:color="808080"/>
            </w:tcBorders>
          </w:tcPr>
          <w:p w14:paraId="7D587DE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0</w:t>
            </w:r>
            <w:r w:rsidRPr="0077023A">
              <w:rPr>
                <w:rFonts w:cs="Arial Narrow"/>
                <w:kern w:val="0"/>
                <w:szCs w:val="18"/>
              </w:rPr>
              <w:t>-50</w:t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</w:tcPr>
          <w:p w14:paraId="46E2F4EA" w14:textId="758F45C2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单位0</w:t>
            </w:r>
            <w:r w:rsidRPr="0077023A">
              <w:rPr>
                <w:rFonts w:asciiTheme="minorEastAsia" w:hAnsiTheme="minorEastAsia" w:cs="Arial Narrow"/>
                <w:kern w:val="0"/>
                <w:szCs w:val="21"/>
              </w:rPr>
              <w:t>.1秒</w:t>
            </w: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，0为关闭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0612FA4" w14:textId="77777777" w:rsidTr="00B45191">
        <w:trPr>
          <w:trHeight w:val="282"/>
        </w:trPr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58A183C8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H</w:t>
            </w:r>
            <w:r w:rsidRPr="0077023A">
              <w:rPr>
                <w:rFonts w:cs="Arial Narrow"/>
                <w:kern w:val="0"/>
                <w:szCs w:val="18"/>
              </w:rPr>
              <w:t>-47</w:t>
            </w:r>
          </w:p>
        </w:tc>
        <w:tc>
          <w:tcPr>
            <w:tcW w:w="2206" w:type="dxa"/>
            <w:tcBorders>
              <w:top w:val="single" w:sz="4" w:space="0" w:color="808080"/>
              <w:bottom w:val="single" w:sz="4" w:space="0" w:color="auto"/>
            </w:tcBorders>
          </w:tcPr>
          <w:p w14:paraId="474975EF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低电压自动开闸阈值</w:t>
            </w:r>
          </w:p>
        </w:tc>
        <w:tc>
          <w:tcPr>
            <w:tcW w:w="742" w:type="dxa"/>
            <w:tcBorders>
              <w:top w:val="single" w:sz="4" w:space="0" w:color="808080"/>
              <w:bottom w:val="single" w:sz="4" w:space="0" w:color="auto"/>
            </w:tcBorders>
          </w:tcPr>
          <w:p w14:paraId="683E295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2</w:t>
            </w:r>
            <w:r w:rsidRPr="0077023A">
              <w:rPr>
                <w:rFonts w:cs="Arial Narrow"/>
                <w:kern w:val="0"/>
                <w:szCs w:val="18"/>
              </w:rPr>
              <w:t>1</w:t>
            </w:r>
          </w:p>
        </w:tc>
        <w:tc>
          <w:tcPr>
            <w:tcW w:w="1243" w:type="dxa"/>
            <w:tcBorders>
              <w:top w:val="single" w:sz="4" w:space="0" w:color="808080"/>
              <w:bottom w:val="single" w:sz="4" w:space="0" w:color="auto"/>
            </w:tcBorders>
          </w:tcPr>
          <w:p w14:paraId="33C4CE7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1</w:t>
            </w:r>
            <w:r w:rsidRPr="0077023A">
              <w:rPr>
                <w:rFonts w:cs="Arial Narrow"/>
                <w:kern w:val="0"/>
                <w:szCs w:val="18"/>
              </w:rPr>
              <w:t>5</w:t>
            </w:r>
            <w:r w:rsidRPr="0077023A">
              <w:rPr>
                <w:rFonts w:cs="Arial Narrow" w:hint="eastAsia"/>
                <w:kern w:val="0"/>
                <w:szCs w:val="18"/>
              </w:rPr>
              <w:t>-</w:t>
            </w:r>
            <w:r w:rsidRPr="0077023A">
              <w:rPr>
                <w:rFonts w:cs="Arial Narrow"/>
                <w:kern w:val="0"/>
                <w:szCs w:val="18"/>
              </w:rPr>
              <w:t>22</w:t>
            </w:r>
          </w:p>
        </w:tc>
        <w:tc>
          <w:tcPr>
            <w:tcW w:w="3544" w:type="dxa"/>
            <w:tcBorders>
              <w:top w:val="single" w:sz="4" w:space="0" w:color="808080"/>
              <w:bottom w:val="single" w:sz="4" w:space="0" w:color="auto"/>
            </w:tcBorders>
          </w:tcPr>
          <w:p w14:paraId="203084BE" w14:textId="30B39CB3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动作电压，单位：伏特</w:t>
            </w:r>
            <w:r w:rsidR="00F92F8F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</w:tbl>
    <w:p w14:paraId="2B6D460D" w14:textId="77777777" w:rsidR="0077023A" w:rsidRPr="0077023A" w:rsidRDefault="0077023A" w:rsidP="0077023A">
      <w:pPr>
        <w:pStyle w:val="3"/>
      </w:pPr>
      <w:bookmarkStart w:id="76" w:name="_Toc100864939"/>
      <w:bookmarkStart w:id="77" w:name="_Toc129611364"/>
      <w:r w:rsidRPr="0077023A">
        <w:rPr>
          <w:rFonts w:hint="eastAsia"/>
        </w:rPr>
        <w:t>高级菜单</w:t>
      </w:r>
      <w:r w:rsidRPr="0077023A">
        <w:rPr>
          <w:rFonts w:hint="eastAsia"/>
        </w:rPr>
        <w:t>-</w:t>
      </w:r>
      <w:r w:rsidRPr="0077023A">
        <w:t>-</w:t>
      </w:r>
      <w:r w:rsidRPr="0077023A">
        <w:rPr>
          <w:rFonts w:hint="eastAsia"/>
        </w:rPr>
        <w:t>功能说明</w:t>
      </w:r>
      <w:bookmarkEnd w:id="76"/>
      <w:bookmarkEnd w:id="77"/>
    </w:p>
    <w:p w14:paraId="1A251F4B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 xml:space="preserve">-03 </w:t>
      </w:r>
      <w:r w:rsidRPr="00416CC7">
        <w:rPr>
          <w:rFonts w:hint="eastAsia"/>
          <w:b/>
        </w:rPr>
        <w:t>过车延时自动关闭：</w:t>
      </w:r>
    </w:p>
    <w:p w14:paraId="1D2E3573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eastAsiaTheme="minorEastAsia" w:cs="Times New Roman" w:hint="eastAsia"/>
          <w:kern w:val="0"/>
          <w:szCs w:val="24"/>
        </w:rPr>
        <w:t>范围</w:t>
      </w:r>
      <w:r w:rsidRPr="0077023A">
        <w:rPr>
          <w:rFonts w:eastAsiaTheme="minorEastAsia" w:cs="Times New Roman" w:hint="eastAsia"/>
          <w:kern w:val="0"/>
          <w:szCs w:val="24"/>
        </w:rPr>
        <w:t>0-</w:t>
      </w:r>
      <w:r w:rsidRPr="0077023A">
        <w:rPr>
          <w:rFonts w:cs="Times New Roman" w:hint="eastAsia"/>
          <w:kern w:val="0"/>
          <w:szCs w:val="24"/>
        </w:rPr>
        <w:t>255</w:t>
      </w:r>
      <w:r w:rsidRPr="0077023A">
        <w:rPr>
          <w:rFonts w:eastAsiaTheme="minorEastAsia" w:cs="Times New Roman" w:hint="eastAsia"/>
          <w:kern w:val="0"/>
          <w:szCs w:val="24"/>
        </w:rPr>
        <w:t>，默认值：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，单位：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秒</w:t>
      </w:r>
      <w:r w:rsidRPr="0077023A">
        <w:rPr>
          <w:rFonts w:eastAsiaTheme="minorEastAsia" w:cs="Times New Roman" w:hint="eastAsia"/>
          <w:kern w:val="0"/>
          <w:szCs w:val="24"/>
        </w:rPr>
        <w:t>。</w:t>
      </w:r>
      <w:r w:rsidRPr="0077023A">
        <w:rPr>
          <w:rFonts w:cs="Times New Roman" w:hint="eastAsia"/>
          <w:kern w:val="0"/>
          <w:szCs w:val="24"/>
        </w:rPr>
        <w:t>与</w:t>
      </w:r>
      <w:r w:rsidRPr="0077023A">
        <w:rPr>
          <w:rFonts w:cs="Times New Roman" w:hint="eastAsia"/>
          <w:kern w:val="0"/>
          <w:szCs w:val="24"/>
        </w:rPr>
        <w:t>F-10</w:t>
      </w:r>
      <w:r w:rsidRPr="0077023A">
        <w:rPr>
          <w:rFonts w:cs="Times New Roman" w:hint="eastAsia"/>
          <w:kern w:val="0"/>
          <w:szCs w:val="24"/>
        </w:rPr>
        <w:t>不同，该延时是指车辆压过地感通行后，才开始倒计时。倒计时中有开闸信号将重新计时，给关闸信号则立即执行关闸，给停止信号则暂停本次延时。</w:t>
      </w:r>
      <w:r w:rsidRPr="0077023A">
        <w:rPr>
          <w:rFonts w:eastAsiaTheme="minorEastAsia" w:cs="Times New Roman" w:hint="eastAsia"/>
          <w:kern w:val="0"/>
          <w:szCs w:val="24"/>
        </w:rPr>
        <w:t>设置为</w:t>
      </w:r>
      <w:r w:rsidRPr="0077023A">
        <w:rPr>
          <w:rFonts w:eastAsiaTheme="minorEastAsia"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表示关闭该功能，车过立即关闸</w:t>
      </w:r>
      <w:r w:rsidRPr="0077023A">
        <w:rPr>
          <w:rFonts w:eastAsiaTheme="minorEastAsia" w:cs="Times New Roman" w:hint="eastAsia"/>
          <w:kern w:val="0"/>
          <w:szCs w:val="24"/>
        </w:rPr>
        <w:t>。</w:t>
      </w:r>
    </w:p>
    <w:p w14:paraId="10C52EE8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b/>
        </w:rPr>
        <w:t>H</w:t>
      </w:r>
      <w:r w:rsidRPr="00416CC7">
        <w:rPr>
          <w:rFonts w:hint="eastAsia"/>
          <w:b/>
        </w:rPr>
        <w:t>-</w:t>
      </w:r>
      <w:r w:rsidRPr="00416CC7">
        <w:rPr>
          <w:b/>
        </w:rPr>
        <w:t>07</w:t>
      </w:r>
      <w:r w:rsidRPr="00416CC7">
        <w:rPr>
          <w:rFonts w:hint="eastAsia"/>
          <w:b/>
        </w:rPr>
        <w:t>计数功能：</w:t>
      </w:r>
    </w:p>
    <w:p w14:paraId="77A5419C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</w:t>
      </w:r>
      <w:r w:rsidRPr="0077023A">
        <w:rPr>
          <w:rFonts w:cs="Times New Roman" w:hint="eastAsia"/>
          <w:kern w:val="0"/>
          <w:szCs w:val="24"/>
        </w:rPr>
        <w:t>0-10</w:t>
      </w:r>
      <w:r w:rsidRPr="0077023A">
        <w:rPr>
          <w:rFonts w:cs="Times New Roman" w:hint="eastAsia"/>
          <w:kern w:val="0"/>
          <w:szCs w:val="24"/>
        </w:rPr>
        <w:t>，默认值：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。在某些应用场景，需要开闸次数和地感继电器闭合次数一致才关闭道闸。这时可以启用该功能。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为不启用，数值表示最大连续记忆开闸次数。车流量大时，可以增大该参数值。</w:t>
      </w:r>
    </w:p>
    <w:p w14:paraId="19D2FAE1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>-08</w:t>
      </w:r>
      <w:r w:rsidRPr="00416CC7">
        <w:rPr>
          <w:rFonts w:hint="eastAsia"/>
          <w:b/>
        </w:rPr>
        <w:t>自动测试：</w:t>
      </w:r>
    </w:p>
    <w:p w14:paraId="4DEF514B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/>
          <w:kern w:val="0"/>
          <w:szCs w:val="24"/>
        </w:rPr>
        <w:t>-5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，单位：秒。自动测试的时间间隔，为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表示关闭自动测试，用于自动测试和老化测试。测试完成后将该参数设置为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即可解除自动测试。</w:t>
      </w:r>
    </w:p>
    <w:p w14:paraId="710E95FE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b/>
        </w:rPr>
        <w:t>H-09</w:t>
      </w:r>
      <w:r w:rsidRPr="00416CC7">
        <w:rPr>
          <w:b/>
        </w:rPr>
        <w:t>恢复出厂设置：</w:t>
      </w:r>
    </w:p>
    <w:p w14:paraId="579D12C1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该选项有两个功能，清除遥控器和恢复出厂设置。为了防止误操作，需要设置特定的值后再按“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”键才能完成操作。</w:t>
      </w:r>
    </w:p>
    <w:p w14:paraId="3FE55C17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5</w:t>
      </w:r>
      <w:r w:rsidRPr="0077023A">
        <w:rPr>
          <w:rFonts w:cs="Times New Roman" w:hint="eastAsia"/>
          <w:kern w:val="0"/>
          <w:szCs w:val="24"/>
        </w:rPr>
        <w:t>：清除所有已学习的遥控器</w:t>
      </w:r>
    </w:p>
    <w:p w14:paraId="5D0AC05C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10</w:t>
      </w:r>
      <w:r w:rsidRPr="0077023A">
        <w:rPr>
          <w:rFonts w:cs="Times New Roman" w:hint="eastAsia"/>
          <w:kern w:val="0"/>
          <w:szCs w:val="24"/>
        </w:rPr>
        <w:t>：恢复出厂设置，将设定值恢复到默认值，仍保留已学习的遥控器。</w:t>
      </w:r>
    </w:p>
    <w:p w14:paraId="008279BE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lastRenderedPageBreak/>
        <w:t>操作完成后蜂鸣器长鸣一声表示成功，如果失败则蜂鸣器鸣叫三声，同时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显示“</w:t>
      </w:r>
      <w:r w:rsidRPr="0077023A">
        <w:rPr>
          <w:rFonts w:cs="Times New Roman" w:hint="eastAsia"/>
          <w:kern w:val="0"/>
          <w:szCs w:val="24"/>
        </w:rPr>
        <w:t>E-00</w:t>
      </w:r>
      <w:r w:rsidRPr="0077023A">
        <w:rPr>
          <w:rFonts w:cs="Times New Roman" w:hint="eastAsia"/>
          <w:kern w:val="0"/>
          <w:szCs w:val="24"/>
        </w:rPr>
        <w:t>”表示设置失败。原因就是设置值不是</w:t>
      </w:r>
      <w:r w:rsidRPr="0077023A">
        <w:rPr>
          <w:rFonts w:cs="Times New Roman" w:hint="eastAsia"/>
          <w:kern w:val="0"/>
          <w:szCs w:val="24"/>
        </w:rPr>
        <w:t>5</w:t>
      </w:r>
      <w:r w:rsidRPr="0077023A">
        <w:rPr>
          <w:rFonts w:cs="Times New Roman" w:hint="eastAsia"/>
          <w:kern w:val="0"/>
          <w:szCs w:val="24"/>
        </w:rPr>
        <w:t>或者</w:t>
      </w:r>
      <w:r w:rsidRPr="0077023A">
        <w:rPr>
          <w:rFonts w:cs="Times New Roman" w:hint="eastAsia"/>
          <w:kern w:val="0"/>
          <w:szCs w:val="24"/>
        </w:rPr>
        <w:t>10</w:t>
      </w:r>
      <w:r w:rsidRPr="0077023A">
        <w:rPr>
          <w:rFonts w:cs="Times New Roman" w:hint="eastAsia"/>
          <w:kern w:val="0"/>
          <w:szCs w:val="24"/>
        </w:rPr>
        <w:t>。如果在设置过程中出现设置不当。可以使用恢复出厂设置功能。</w:t>
      </w:r>
    </w:p>
    <w:p w14:paraId="28852C37" w14:textId="38410041" w:rsidR="003D66A3" w:rsidRDefault="003D66A3" w:rsidP="00416CC7">
      <w:pPr>
        <w:pStyle w:val="ItemStep"/>
        <w:rPr>
          <w:b/>
        </w:rPr>
      </w:pPr>
      <w:r>
        <w:rPr>
          <w:rFonts w:hint="eastAsia"/>
          <w:b/>
          <w:lang w:eastAsia="zh-CN"/>
        </w:rPr>
        <w:t>H</w:t>
      </w:r>
      <w:r>
        <w:rPr>
          <w:b/>
          <w:lang w:eastAsia="zh-CN"/>
        </w:rPr>
        <w:t>-13</w:t>
      </w:r>
      <w:r>
        <w:rPr>
          <w:rFonts w:hint="eastAsia"/>
          <w:b/>
          <w:lang w:eastAsia="zh-CN"/>
        </w:rPr>
        <w:t>快速调试</w:t>
      </w:r>
      <w:r w:rsidR="00F92F8F">
        <w:rPr>
          <w:rFonts w:hint="eastAsia"/>
          <w:b/>
          <w:lang w:eastAsia="zh-CN"/>
        </w:rPr>
        <w:t>：</w:t>
      </w:r>
    </w:p>
    <w:p w14:paraId="17FE0AAF" w14:textId="77777777" w:rsidR="000D0FE4" w:rsidRDefault="000D0FE4" w:rsidP="000D0FE4">
      <w:pPr>
        <w:pStyle w:val="ItemStep"/>
        <w:numPr>
          <w:ilvl w:val="0"/>
          <w:numId w:val="0"/>
        </w:numPr>
        <w:ind w:left="1134"/>
        <w:rPr>
          <w:lang w:eastAsia="zh-CN"/>
        </w:rPr>
      </w:pPr>
      <w:r w:rsidRPr="000D0FE4">
        <w:rPr>
          <w:rFonts w:hint="eastAsia"/>
          <w:lang w:eastAsia="zh-CN"/>
        </w:rPr>
        <w:t>对于没有屋檐遮挡的使用环境，可以按照以下方法快速调试道闸：</w:t>
      </w:r>
    </w:p>
    <w:tbl>
      <w:tblPr>
        <w:tblStyle w:val="Table1"/>
        <w:tblW w:w="9183" w:type="dxa"/>
        <w:tblLook w:val="04A0" w:firstRow="1" w:lastRow="0" w:firstColumn="1" w:lastColumn="0" w:noHBand="0" w:noVBand="1"/>
      </w:tblPr>
      <w:tblGrid>
        <w:gridCol w:w="1781"/>
        <w:gridCol w:w="1701"/>
        <w:gridCol w:w="5701"/>
      </w:tblGrid>
      <w:tr w:rsidR="000D0FE4" w:rsidRPr="0077023A" w14:paraId="15976F41" w14:textId="77777777" w:rsidTr="003C4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781" w:type="dxa"/>
          </w:tcPr>
          <w:p w14:paraId="07EC8C3E" w14:textId="77777777" w:rsidR="000D0FE4" w:rsidRPr="000D0FE4" w:rsidRDefault="003C4337" w:rsidP="000B08D0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  <w:sz w:val="21"/>
                <w:szCs w:val="21"/>
              </w:rPr>
            </w:pPr>
            <w:r>
              <w:rPr>
                <w:rFonts w:eastAsia="黑体" w:cs="Arial Narrow" w:hint="eastAsia"/>
                <w:bCs/>
                <w:kern w:val="0"/>
                <w:sz w:val="21"/>
                <w:szCs w:val="21"/>
              </w:rPr>
              <w:t>H</w:t>
            </w:r>
            <w:r>
              <w:rPr>
                <w:rFonts w:eastAsia="黑体" w:cs="Arial Narrow"/>
                <w:bCs/>
                <w:kern w:val="0"/>
                <w:sz w:val="21"/>
                <w:szCs w:val="21"/>
              </w:rPr>
              <w:t>-13</w:t>
            </w:r>
            <w:r>
              <w:rPr>
                <w:rFonts w:eastAsia="黑体" w:cs="Arial Narrow" w:hint="eastAsia"/>
                <w:bCs/>
                <w:kern w:val="0"/>
                <w:sz w:val="21"/>
                <w:szCs w:val="21"/>
              </w:rPr>
              <w:t>参数值</w:t>
            </w:r>
          </w:p>
        </w:tc>
        <w:tc>
          <w:tcPr>
            <w:tcW w:w="1701" w:type="dxa"/>
          </w:tcPr>
          <w:p w14:paraId="18CCEC3F" w14:textId="77777777" w:rsidR="000D0FE4" w:rsidRPr="000D0FE4" w:rsidRDefault="000D0FE4" w:rsidP="000B08D0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  <w:sz w:val="21"/>
                <w:szCs w:val="21"/>
              </w:rPr>
            </w:pPr>
            <w:r w:rsidRPr="000D0FE4">
              <w:rPr>
                <w:rFonts w:eastAsia="黑体" w:cs="Arial Narrow" w:hint="eastAsia"/>
                <w:bCs/>
                <w:kern w:val="0"/>
                <w:sz w:val="21"/>
                <w:szCs w:val="21"/>
              </w:rPr>
              <w:t>闸杆方向</w:t>
            </w:r>
          </w:p>
        </w:tc>
        <w:tc>
          <w:tcPr>
            <w:tcW w:w="5701" w:type="dxa"/>
          </w:tcPr>
          <w:p w14:paraId="088FF42F" w14:textId="77777777" w:rsidR="000D0FE4" w:rsidRPr="000D0FE4" w:rsidRDefault="000D0FE4" w:rsidP="000B08D0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  <w:sz w:val="21"/>
                <w:szCs w:val="21"/>
              </w:rPr>
            </w:pPr>
            <w:r w:rsidRPr="000D0FE4">
              <w:rPr>
                <w:rFonts w:eastAsia="黑体" w:cs="Arial Narrow" w:hint="eastAsia"/>
                <w:bCs/>
                <w:kern w:val="0"/>
                <w:sz w:val="21"/>
                <w:szCs w:val="21"/>
              </w:rPr>
              <w:t>闸杆要求</w:t>
            </w:r>
          </w:p>
        </w:tc>
      </w:tr>
      <w:tr w:rsidR="000D0FE4" w:rsidRPr="0077023A" w14:paraId="5D3567A9" w14:textId="77777777" w:rsidTr="003C4337">
        <w:trPr>
          <w:trHeight w:val="282"/>
        </w:trPr>
        <w:tc>
          <w:tcPr>
            <w:tcW w:w="1781" w:type="dxa"/>
          </w:tcPr>
          <w:p w14:paraId="6D93C6F9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1</w:t>
            </w:r>
          </w:p>
        </w:tc>
        <w:tc>
          <w:tcPr>
            <w:tcW w:w="1701" w:type="dxa"/>
          </w:tcPr>
          <w:p w14:paraId="5945230C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左向</w:t>
            </w:r>
          </w:p>
        </w:tc>
        <w:tc>
          <w:tcPr>
            <w:tcW w:w="5701" w:type="dxa"/>
          </w:tcPr>
          <w:p w14:paraId="4C5E6AD6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直杆/曲臂杆≤3米</w:t>
            </w:r>
          </w:p>
        </w:tc>
      </w:tr>
      <w:tr w:rsidR="000D0FE4" w:rsidRPr="0077023A" w14:paraId="21874232" w14:textId="77777777" w:rsidTr="003C4337">
        <w:trPr>
          <w:trHeight w:val="282"/>
        </w:trPr>
        <w:tc>
          <w:tcPr>
            <w:tcW w:w="1781" w:type="dxa"/>
          </w:tcPr>
          <w:p w14:paraId="64D6A904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2</w:t>
            </w:r>
          </w:p>
        </w:tc>
        <w:tc>
          <w:tcPr>
            <w:tcW w:w="1701" w:type="dxa"/>
          </w:tcPr>
          <w:p w14:paraId="1A1EEA81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左向</w:t>
            </w:r>
          </w:p>
        </w:tc>
        <w:tc>
          <w:tcPr>
            <w:tcW w:w="5701" w:type="dxa"/>
          </w:tcPr>
          <w:p w14:paraId="2F17077E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直杆/曲臂杆≤3.5米</w:t>
            </w:r>
          </w:p>
        </w:tc>
      </w:tr>
      <w:tr w:rsidR="000D0FE4" w:rsidRPr="0077023A" w14:paraId="403C7D1A" w14:textId="77777777" w:rsidTr="003C4337">
        <w:trPr>
          <w:trHeight w:val="282"/>
        </w:trPr>
        <w:tc>
          <w:tcPr>
            <w:tcW w:w="1781" w:type="dxa"/>
          </w:tcPr>
          <w:p w14:paraId="5D032E56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3</w:t>
            </w:r>
          </w:p>
        </w:tc>
        <w:tc>
          <w:tcPr>
            <w:tcW w:w="1701" w:type="dxa"/>
          </w:tcPr>
          <w:p w14:paraId="5E157F98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左向</w:t>
            </w:r>
          </w:p>
        </w:tc>
        <w:tc>
          <w:tcPr>
            <w:tcW w:w="5701" w:type="dxa"/>
          </w:tcPr>
          <w:p w14:paraId="79CCC8B3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直杆/曲臂杆≤</w:t>
            </w:r>
            <w:r>
              <w:rPr>
                <w:rFonts w:asciiTheme="minorEastAsia" w:hAnsiTheme="minorEastAsia" w:cs="Arial Narrow"/>
                <w:kern w:val="0"/>
                <w:szCs w:val="21"/>
              </w:rPr>
              <w:t>4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米</w:t>
            </w:r>
          </w:p>
        </w:tc>
      </w:tr>
      <w:tr w:rsidR="000D0FE4" w:rsidRPr="0077023A" w14:paraId="19E46ED6" w14:textId="77777777" w:rsidTr="003C4337">
        <w:trPr>
          <w:trHeight w:val="282"/>
        </w:trPr>
        <w:tc>
          <w:tcPr>
            <w:tcW w:w="1781" w:type="dxa"/>
          </w:tcPr>
          <w:p w14:paraId="6B9834DF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4</w:t>
            </w:r>
          </w:p>
        </w:tc>
        <w:tc>
          <w:tcPr>
            <w:tcW w:w="1701" w:type="dxa"/>
          </w:tcPr>
          <w:p w14:paraId="49313477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右向</w:t>
            </w:r>
          </w:p>
        </w:tc>
        <w:tc>
          <w:tcPr>
            <w:tcW w:w="5701" w:type="dxa"/>
          </w:tcPr>
          <w:p w14:paraId="7FB690F8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直杆/曲臂杆≤3米</w:t>
            </w:r>
          </w:p>
        </w:tc>
      </w:tr>
      <w:tr w:rsidR="000D0FE4" w:rsidRPr="0077023A" w14:paraId="510E636F" w14:textId="77777777" w:rsidTr="003C4337">
        <w:trPr>
          <w:trHeight w:val="282"/>
        </w:trPr>
        <w:tc>
          <w:tcPr>
            <w:tcW w:w="1781" w:type="dxa"/>
          </w:tcPr>
          <w:p w14:paraId="6B7CBB37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5</w:t>
            </w:r>
          </w:p>
        </w:tc>
        <w:tc>
          <w:tcPr>
            <w:tcW w:w="1701" w:type="dxa"/>
          </w:tcPr>
          <w:p w14:paraId="2B272504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右向</w:t>
            </w:r>
          </w:p>
        </w:tc>
        <w:tc>
          <w:tcPr>
            <w:tcW w:w="5701" w:type="dxa"/>
          </w:tcPr>
          <w:p w14:paraId="17C3E3FF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直杆/曲臂杆≤3</w:t>
            </w:r>
            <w:r>
              <w:rPr>
                <w:rFonts w:asciiTheme="minorEastAsia" w:hAnsiTheme="minorEastAsia" w:cs="Arial Narrow"/>
                <w:kern w:val="0"/>
                <w:szCs w:val="21"/>
              </w:rPr>
              <w:t>.5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米</w:t>
            </w:r>
          </w:p>
        </w:tc>
      </w:tr>
      <w:tr w:rsidR="000D0FE4" w:rsidRPr="0077023A" w14:paraId="4DBE56E3" w14:textId="77777777" w:rsidTr="003C4337">
        <w:trPr>
          <w:trHeight w:val="282"/>
        </w:trPr>
        <w:tc>
          <w:tcPr>
            <w:tcW w:w="1781" w:type="dxa"/>
          </w:tcPr>
          <w:p w14:paraId="30098333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6</w:t>
            </w:r>
          </w:p>
        </w:tc>
        <w:tc>
          <w:tcPr>
            <w:tcW w:w="1701" w:type="dxa"/>
          </w:tcPr>
          <w:p w14:paraId="77FB0840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右向</w:t>
            </w:r>
          </w:p>
        </w:tc>
        <w:tc>
          <w:tcPr>
            <w:tcW w:w="5701" w:type="dxa"/>
          </w:tcPr>
          <w:p w14:paraId="74787F73" w14:textId="77777777" w:rsidR="000D0FE4" w:rsidRPr="0077023A" w:rsidRDefault="000D0FE4" w:rsidP="000B08D0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直杆/曲臂杆≤</w:t>
            </w:r>
            <w:r>
              <w:rPr>
                <w:rFonts w:asciiTheme="minorEastAsia" w:hAnsiTheme="minorEastAsia" w:cs="Arial Narrow"/>
                <w:kern w:val="0"/>
                <w:szCs w:val="21"/>
              </w:rPr>
              <w:t>4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米</w:t>
            </w:r>
          </w:p>
        </w:tc>
      </w:tr>
      <w:tr w:rsidR="003C4337" w:rsidRPr="0077023A" w14:paraId="4D484AF7" w14:textId="77777777" w:rsidTr="003C4337">
        <w:trPr>
          <w:trHeight w:val="282"/>
        </w:trPr>
        <w:tc>
          <w:tcPr>
            <w:tcW w:w="1781" w:type="dxa"/>
            <w:tcBorders>
              <w:bottom w:val="single" w:sz="4" w:space="0" w:color="808080"/>
            </w:tcBorders>
          </w:tcPr>
          <w:p w14:paraId="1A1822E6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808080"/>
            </w:tcBorders>
          </w:tcPr>
          <w:p w14:paraId="2AFFA2A1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左向</w:t>
            </w:r>
          </w:p>
        </w:tc>
        <w:tc>
          <w:tcPr>
            <w:tcW w:w="5701" w:type="dxa"/>
            <w:tcBorders>
              <w:bottom w:val="single" w:sz="4" w:space="0" w:color="808080"/>
            </w:tcBorders>
          </w:tcPr>
          <w:p w14:paraId="2C0EC27F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F55A6D">
              <w:rPr>
                <w:rFonts w:asciiTheme="minorEastAsia" w:hAnsiTheme="minorEastAsia" w:cs="Arial Narrow" w:hint="eastAsia"/>
                <w:kern w:val="0"/>
                <w:szCs w:val="21"/>
              </w:rPr>
              <w:t>直杆≤6 米/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曲臂</w:t>
            </w:r>
            <w:r w:rsidRPr="00F55A6D">
              <w:rPr>
                <w:rFonts w:asciiTheme="minorEastAsia" w:hAnsiTheme="minorEastAsia" w:cs="Arial Narrow" w:hint="eastAsia"/>
                <w:kern w:val="0"/>
                <w:szCs w:val="21"/>
              </w:rPr>
              <w:t>杆≤5 米/栅栏≤4.5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米</w:t>
            </w:r>
          </w:p>
        </w:tc>
      </w:tr>
      <w:tr w:rsidR="003C4337" w:rsidRPr="0077023A" w14:paraId="610A0309" w14:textId="77777777" w:rsidTr="003C4337">
        <w:trPr>
          <w:trHeight w:val="282"/>
        </w:trPr>
        <w:tc>
          <w:tcPr>
            <w:tcW w:w="1781" w:type="dxa"/>
            <w:tcBorders>
              <w:top w:val="single" w:sz="4" w:space="0" w:color="808080"/>
              <w:bottom w:val="single" w:sz="4" w:space="0" w:color="auto"/>
            </w:tcBorders>
          </w:tcPr>
          <w:p w14:paraId="6970D4D9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auto"/>
            </w:tcBorders>
          </w:tcPr>
          <w:p w14:paraId="28A270FC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>
              <w:rPr>
                <w:rFonts w:cs="Arial Narrow" w:hint="eastAsia"/>
                <w:kern w:val="0"/>
                <w:szCs w:val="18"/>
              </w:rPr>
              <w:t>右向</w:t>
            </w:r>
          </w:p>
        </w:tc>
        <w:tc>
          <w:tcPr>
            <w:tcW w:w="5701" w:type="dxa"/>
            <w:tcBorders>
              <w:top w:val="single" w:sz="4" w:space="0" w:color="808080"/>
              <w:bottom w:val="single" w:sz="4" w:space="0" w:color="auto"/>
            </w:tcBorders>
          </w:tcPr>
          <w:p w14:paraId="7AD53974" w14:textId="77777777" w:rsidR="000D0FE4" w:rsidRPr="0077023A" w:rsidRDefault="000D0FE4" w:rsidP="000B08D0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F55A6D">
              <w:rPr>
                <w:rFonts w:asciiTheme="minorEastAsia" w:hAnsiTheme="minorEastAsia" w:cs="Arial Narrow" w:hint="eastAsia"/>
                <w:kern w:val="0"/>
                <w:szCs w:val="21"/>
              </w:rPr>
              <w:t>直杆≤6 米/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曲臂</w:t>
            </w:r>
            <w:r w:rsidRPr="00F55A6D">
              <w:rPr>
                <w:rFonts w:asciiTheme="minorEastAsia" w:hAnsiTheme="minorEastAsia" w:cs="Arial Narrow" w:hint="eastAsia"/>
                <w:kern w:val="0"/>
                <w:szCs w:val="21"/>
              </w:rPr>
              <w:t>杆≤5 米/栅栏≤4.5</w:t>
            </w:r>
            <w:r>
              <w:rPr>
                <w:rFonts w:asciiTheme="minorEastAsia" w:hAnsiTheme="minorEastAsia" w:cs="Arial Narrow" w:hint="eastAsia"/>
                <w:kern w:val="0"/>
                <w:szCs w:val="21"/>
              </w:rPr>
              <w:t>米</w:t>
            </w:r>
          </w:p>
        </w:tc>
      </w:tr>
    </w:tbl>
    <w:p w14:paraId="58235FB0" w14:textId="77777777" w:rsidR="000D0FE4" w:rsidRDefault="000D0FE4" w:rsidP="000D0FE4">
      <w:pPr>
        <w:pStyle w:val="ItemStep"/>
        <w:numPr>
          <w:ilvl w:val="0"/>
          <w:numId w:val="0"/>
        </w:numPr>
        <w:ind w:left="1134"/>
        <w:rPr>
          <w:lang w:eastAsia="zh-CN"/>
        </w:rPr>
      </w:pP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3C4337" w:rsidRPr="007847B0" w14:paraId="2E675DD4" w14:textId="77777777" w:rsidTr="000B08D0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1AC099" w14:textId="77777777" w:rsidR="003C4337" w:rsidRDefault="003C4337" w:rsidP="000B08D0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0AEB192B" wp14:editId="78313EE4">
                  <wp:extent cx="276225" cy="238125"/>
                  <wp:effectExtent l="19050" t="0" r="0" b="0"/>
                  <wp:docPr id="964" name="图片 3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D5B895E" w14:textId="77777777" w:rsidR="003C4337" w:rsidRPr="00520C38" w:rsidRDefault="003C4337" w:rsidP="000B08D0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BB1C88B" w14:textId="77777777" w:rsidR="003C4337" w:rsidRPr="00D30516" w:rsidRDefault="003C4337" w:rsidP="00AE118A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 w:rsidRPr="003C4337">
              <w:rPr>
                <w:rFonts w:hint="eastAsia"/>
                <w:lang w:eastAsia="zh-CN"/>
              </w:rPr>
              <w:t>短杆可以选择慢一档的速度；长杆不建议选择快一档的速度</w:t>
            </w:r>
            <w:r w:rsidR="00AE118A">
              <w:rPr>
                <w:rFonts w:hint="eastAsia"/>
                <w:lang w:eastAsia="zh-CN"/>
              </w:rPr>
              <w:t>。</w:t>
            </w:r>
          </w:p>
        </w:tc>
      </w:tr>
    </w:tbl>
    <w:p w14:paraId="4E8765FB" w14:textId="77777777" w:rsidR="0077023A" w:rsidRPr="006E5266" w:rsidRDefault="0077023A" w:rsidP="00AE118A">
      <w:pPr>
        <w:pStyle w:val="ItemStep"/>
        <w:rPr>
          <w:b/>
        </w:rPr>
      </w:pPr>
      <w:r w:rsidRPr="006E5266">
        <w:rPr>
          <w:b/>
        </w:rPr>
        <w:t>H-16</w:t>
      </w:r>
      <w:r w:rsidRPr="006E5266">
        <w:rPr>
          <w:b/>
        </w:rPr>
        <w:t>继电器输出模式：</w:t>
      </w:r>
    </w:p>
    <w:p w14:paraId="3B603177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限位信号输出模式</w:t>
      </w:r>
      <w:r w:rsidRPr="0077023A">
        <w:rPr>
          <w:rFonts w:cs="Times New Roman" w:hint="eastAsia"/>
          <w:kern w:val="0"/>
          <w:szCs w:val="24"/>
        </w:rPr>
        <w:t>:</w:t>
      </w:r>
      <w:r w:rsidRPr="0077023A">
        <w:rPr>
          <w:rFonts w:cs="Times New Roman" w:hint="eastAsia"/>
          <w:kern w:val="0"/>
          <w:szCs w:val="24"/>
        </w:rPr>
        <w:t>当道闸开到位后，公共</w:t>
      </w:r>
      <w:r w:rsidRPr="0077023A">
        <w:rPr>
          <w:rFonts w:cs="Times New Roman" w:hint="eastAsia"/>
          <w:kern w:val="0"/>
          <w:szCs w:val="24"/>
        </w:rPr>
        <w:t>COM</w:t>
      </w:r>
      <w:r w:rsidRPr="0077023A">
        <w:rPr>
          <w:rFonts w:cs="Times New Roman" w:hint="eastAsia"/>
          <w:kern w:val="0"/>
          <w:szCs w:val="24"/>
        </w:rPr>
        <w:t>与</w:t>
      </w:r>
      <w:r w:rsidRPr="0077023A">
        <w:rPr>
          <w:rFonts w:cs="Times New Roman" w:hint="eastAsia"/>
          <w:kern w:val="0"/>
          <w:szCs w:val="24"/>
        </w:rPr>
        <w:t>LmO</w:t>
      </w:r>
      <w:r w:rsidRPr="0077023A">
        <w:rPr>
          <w:rFonts w:cs="Times New Roman" w:hint="eastAsia"/>
          <w:kern w:val="0"/>
          <w:szCs w:val="24"/>
        </w:rPr>
        <w:t>闭合，当道闸关到位后，公共</w:t>
      </w:r>
      <w:r w:rsidRPr="0077023A">
        <w:rPr>
          <w:rFonts w:cs="Times New Roman" w:hint="eastAsia"/>
          <w:kern w:val="0"/>
          <w:szCs w:val="24"/>
        </w:rPr>
        <w:t>COM</w:t>
      </w:r>
      <w:r w:rsidRPr="0077023A">
        <w:rPr>
          <w:rFonts w:cs="Times New Roman" w:hint="eastAsia"/>
          <w:kern w:val="0"/>
          <w:szCs w:val="24"/>
        </w:rPr>
        <w:t>与</w:t>
      </w:r>
      <w:r w:rsidRPr="0077023A">
        <w:rPr>
          <w:rFonts w:cs="Times New Roman" w:hint="eastAsia"/>
          <w:kern w:val="0"/>
          <w:szCs w:val="24"/>
        </w:rPr>
        <w:t>LmC</w:t>
      </w:r>
      <w:r w:rsidRPr="0077023A">
        <w:rPr>
          <w:rFonts w:cs="Times New Roman" w:hint="eastAsia"/>
          <w:kern w:val="0"/>
          <w:szCs w:val="24"/>
        </w:rPr>
        <w:t>闭合，起落过程及停止时，公共</w:t>
      </w:r>
      <w:r w:rsidRPr="0077023A">
        <w:rPr>
          <w:rFonts w:cs="Times New Roman" w:hint="eastAsia"/>
          <w:kern w:val="0"/>
          <w:szCs w:val="24"/>
        </w:rPr>
        <w:t>COM</w:t>
      </w:r>
      <w:r w:rsidRPr="0077023A">
        <w:rPr>
          <w:rFonts w:cs="Times New Roman" w:hint="eastAsia"/>
          <w:kern w:val="0"/>
          <w:szCs w:val="24"/>
        </w:rPr>
        <w:t>与</w:t>
      </w:r>
      <w:r w:rsidRPr="0077023A">
        <w:rPr>
          <w:rFonts w:cs="Times New Roman" w:hint="eastAsia"/>
          <w:kern w:val="0"/>
          <w:szCs w:val="24"/>
        </w:rPr>
        <w:t>LmO</w:t>
      </w:r>
      <w:r w:rsidRPr="0077023A">
        <w:rPr>
          <w:rFonts w:cs="Times New Roman" w:hint="eastAsia"/>
          <w:kern w:val="0"/>
          <w:szCs w:val="24"/>
        </w:rPr>
        <w:t>、</w:t>
      </w:r>
      <w:r w:rsidRPr="0077023A">
        <w:rPr>
          <w:rFonts w:cs="Times New Roman" w:hint="eastAsia"/>
          <w:kern w:val="0"/>
          <w:szCs w:val="24"/>
        </w:rPr>
        <w:t>LmC</w:t>
      </w:r>
      <w:r w:rsidRPr="0077023A">
        <w:rPr>
          <w:rFonts w:cs="Times New Roman" w:hint="eastAsia"/>
          <w:kern w:val="0"/>
          <w:szCs w:val="24"/>
        </w:rPr>
        <w:t>都断开。可用于系统监测道闸状态。</w:t>
      </w:r>
    </w:p>
    <w:p w14:paraId="74566F8E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 xml:space="preserve">-26 </w:t>
      </w:r>
      <w:r w:rsidRPr="00416CC7">
        <w:rPr>
          <w:rFonts w:hint="eastAsia"/>
          <w:b/>
        </w:rPr>
        <w:t>RS</w:t>
      </w:r>
      <w:r w:rsidRPr="00416CC7">
        <w:rPr>
          <w:b/>
        </w:rPr>
        <w:t>485</w:t>
      </w:r>
      <w:r w:rsidRPr="00416CC7">
        <w:rPr>
          <w:rFonts w:hint="eastAsia"/>
          <w:b/>
        </w:rPr>
        <w:t>通讯地址：</w:t>
      </w:r>
    </w:p>
    <w:p w14:paraId="330285CF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/>
          <w:kern w:val="0"/>
          <w:szCs w:val="24"/>
        </w:rPr>
        <w:t>-255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。用上位机（电脑或相机）连接时，地址可以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/>
          <w:kern w:val="0"/>
          <w:szCs w:val="24"/>
        </w:rPr>
        <w:t>-255</w:t>
      </w:r>
      <w:r w:rsidRPr="0077023A">
        <w:rPr>
          <w:rFonts w:cs="Times New Roman" w:hint="eastAsia"/>
          <w:kern w:val="0"/>
          <w:szCs w:val="24"/>
        </w:rPr>
        <w:t>设置。当用作两台对开道闸联机使用时，两台道闸的</w:t>
      </w:r>
      <w:r w:rsidRPr="0077023A">
        <w:rPr>
          <w:rFonts w:cs="Times New Roman" w:hint="eastAsia"/>
          <w:kern w:val="0"/>
          <w:szCs w:val="24"/>
        </w:rPr>
        <w:t>RS</w:t>
      </w:r>
      <w:r w:rsidRPr="0077023A">
        <w:rPr>
          <w:rFonts w:cs="Times New Roman"/>
          <w:kern w:val="0"/>
          <w:szCs w:val="24"/>
        </w:rPr>
        <w:t>485</w:t>
      </w:r>
      <w:r w:rsidRPr="0077023A">
        <w:rPr>
          <w:rFonts w:cs="Times New Roman" w:hint="eastAsia"/>
          <w:kern w:val="0"/>
          <w:szCs w:val="24"/>
        </w:rPr>
        <w:t>接口通过双绞线并联（</w:t>
      </w:r>
      <w:r w:rsidRPr="0077023A">
        <w:rPr>
          <w:rFonts w:cs="Times New Roman" w:hint="eastAsia"/>
          <w:kern w:val="0"/>
          <w:szCs w:val="24"/>
        </w:rPr>
        <w:t>A+</w:t>
      </w:r>
      <w:r w:rsidRPr="0077023A">
        <w:rPr>
          <w:rFonts w:cs="Times New Roman" w:hint="eastAsia"/>
          <w:kern w:val="0"/>
          <w:szCs w:val="24"/>
        </w:rPr>
        <w:t>对</w:t>
      </w:r>
      <w:r w:rsidRPr="0077023A">
        <w:rPr>
          <w:rFonts w:cs="Times New Roman" w:hint="eastAsia"/>
          <w:kern w:val="0"/>
          <w:szCs w:val="24"/>
        </w:rPr>
        <w:t>A+</w:t>
      </w:r>
      <w:r w:rsidRPr="0077023A">
        <w:rPr>
          <w:rFonts w:cs="Times New Roman" w:hint="eastAsia"/>
          <w:kern w:val="0"/>
          <w:szCs w:val="24"/>
        </w:rPr>
        <w:t>，</w:t>
      </w:r>
      <w:r w:rsidRPr="0077023A">
        <w:rPr>
          <w:rFonts w:cs="Times New Roman" w:hint="eastAsia"/>
          <w:kern w:val="0"/>
          <w:szCs w:val="24"/>
        </w:rPr>
        <w:t>B</w:t>
      </w:r>
      <w:r w:rsidRPr="0077023A">
        <w:rPr>
          <w:rFonts w:cs="Times New Roman"/>
          <w:kern w:val="0"/>
          <w:szCs w:val="24"/>
        </w:rPr>
        <w:t>-</w:t>
      </w:r>
      <w:r w:rsidRPr="0077023A">
        <w:rPr>
          <w:rFonts w:cs="Times New Roman" w:hint="eastAsia"/>
          <w:kern w:val="0"/>
          <w:szCs w:val="24"/>
        </w:rPr>
        <w:t>对</w:t>
      </w:r>
      <w:r w:rsidRPr="0077023A">
        <w:rPr>
          <w:rFonts w:cs="Times New Roman" w:hint="eastAsia"/>
          <w:kern w:val="0"/>
          <w:szCs w:val="24"/>
        </w:rPr>
        <w:t>B</w:t>
      </w:r>
      <w:r w:rsidRPr="0077023A">
        <w:rPr>
          <w:rFonts w:cs="Times New Roman"/>
          <w:kern w:val="0"/>
          <w:szCs w:val="24"/>
        </w:rPr>
        <w:t>-</w:t>
      </w:r>
      <w:r w:rsidRPr="0077023A">
        <w:rPr>
          <w:rFonts w:cs="Times New Roman" w:hint="eastAsia"/>
          <w:kern w:val="0"/>
          <w:szCs w:val="24"/>
        </w:rPr>
        <w:t>），主机（连接相机和地感的道闸）须设置为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，从机须设置为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。</w:t>
      </w:r>
    </w:p>
    <w:p w14:paraId="02D42D58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>-30</w:t>
      </w:r>
      <w:r w:rsidRPr="00416CC7">
        <w:rPr>
          <w:rFonts w:hint="eastAsia"/>
          <w:b/>
        </w:rPr>
        <w:t>关闭地感角度：</w:t>
      </w:r>
    </w:p>
    <w:p w14:paraId="20DC45F6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/>
          <w:kern w:val="0"/>
          <w:szCs w:val="24"/>
        </w:rPr>
        <w:t>-45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，单位：度。解决栅栏在落闸过程中地感误检测到有车的问题。可以通过该选项设置道闸关闭到指定的角度后不检测地感。为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则表示关闭过程中一直检测地感信号。</w:t>
      </w:r>
    </w:p>
    <w:p w14:paraId="3D74C2AA" w14:textId="77777777" w:rsidR="0077023A" w:rsidRPr="00416CC7" w:rsidRDefault="0077023A" w:rsidP="00416CC7">
      <w:pPr>
        <w:pStyle w:val="ItemStep"/>
        <w:rPr>
          <w:b/>
          <w:lang w:eastAsia="zh-CN"/>
        </w:rPr>
      </w:pPr>
      <w:r w:rsidRPr="00416CC7">
        <w:rPr>
          <w:rFonts w:hint="eastAsia"/>
          <w:b/>
          <w:lang w:eastAsia="zh-CN"/>
        </w:rPr>
        <w:t>H</w:t>
      </w:r>
      <w:r w:rsidRPr="00416CC7">
        <w:rPr>
          <w:b/>
          <w:lang w:eastAsia="zh-CN"/>
        </w:rPr>
        <w:t>-31</w:t>
      </w:r>
      <w:r w:rsidRPr="00416CC7">
        <w:rPr>
          <w:rFonts w:hint="eastAsia"/>
          <w:b/>
          <w:lang w:eastAsia="zh-CN"/>
        </w:rPr>
        <w:t>遥控开进入车队模式：</w:t>
      </w:r>
    </w:p>
    <w:p w14:paraId="435CCB80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该参数为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时，遥控器按开闸后直接进入车队模式，这时地感无效，直到关闭道闸，线控关和遥控器关都可以退出车队模式。通过线控开闸不进入车队模式。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77023A" w:rsidRPr="0077023A" w14:paraId="13D92947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F7BBE0" w14:textId="77777777" w:rsidR="0077023A" w:rsidRPr="0077023A" w:rsidRDefault="0077023A" w:rsidP="0077023A">
            <w:pPr>
              <w:keepNext/>
              <w:keepLines/>
              <w:spacing w:before="80" w:after="0"/>
              <w:ind w:left="0"/>
              <w:jc w:val="left"/>
              <w:rPr>
                <w:rFonts w:ascii="Calibri" w:hAnsi="Calibri"/>
                <w:kern w:val="0"/>
                <w:sz w:val="22"/>
              </w:rPr>
            </w:pPr>
            <w:r w:rsidRPr="0077023A">
              <w:rPr>
                <w:rFonts w:ascii="Calibri" w:hAnsi="Calibri"/>
                <w:noProof/>
                <w:kern w:val="0"/>
                <w:sz w:val="22"/>
              </w:rPr>
              <w:drawing>
                <wp:inline distT="0" distB="0" distL="0" distR="0" wp14:anchorId="14469A7B" wp14:editId="73A118A7">
                  <wp:extent cx="276225" cy="238125"/>
                  <wp:effectExtent l="19050" t="0" r="0" b="0"/>
                  <wp:docPr id="907" name="图片 907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FEF5A11" w14:textId="77777777" w:rsidR="0077023A" w:rsidRPr="0077023A" w:rsidRDefault="0077023A" w:rsidP="0077023A">
            <w:pPr>
              <w:keepNext/>
              <w:ind w:left="0"/>
              <w:jc w:val="left"/>
              <w:rPr>
                <w:rFonts w:eastAsia="黑体"/>
                <w:kern w:val="0"/>
              </w:rPr>
            </w:pPr>
            <w:r w:rsidRPr="0077023A">
              <w:rPr>
                <w:rFonts w:eastAsia="黑体" w:hint="eastAsia"/>
                <w:kern w:val="0"/>
              </w:rPr>
              <w:t>注：</w:t>
            </w:r>
          </w:p>
          <w:p w14:paraId="6C5F01E9" w14:textId="77777777" w:rsidR="0077023A" w:rsidRPr="0077023A" w:rsidRDefault="0077023A" w:rsidP="0077023A">
            <w:pPr>
              <w:keepNext/>
              <w:numPr>
                <w:ilvl w:val="3"/>
                <w:numId w:val="0"/>
              </w:numPr>
              <w:tabs>
                <w:tab w:val="num" w:pos="284"/>
              </w:tabs>
              <w:spacing w:before="80" w:after="80"/>
              <w:ind w:left="284" w:hanging="284"/>
              <w:jc w:val="left"/>
              <w:rPr>
                <w:rFonts w:eastAsia="华文楷体"/>
                <w:szCs w:val="18"/>
              </w:rPr>
            </w:pPr>
            <w:r w:rsidRPr="0077023A">
              <w:rPr>
                <w:rFonts w:eastAsia="华文楷体" w:hint="eastAsia"/>
                <w:szCs w:val="18"/>
              </w:rPr>
              <w:t>H-</w:t>
            </w:r>
            <w:r w:rsidRPr="0077023A">
              <w:rPr>
                <w:rFonts w:eastAsia="华文楷体"/>
                <w:szCs w:val="18"/>
              </w:rPr>
              <w:t>31</w:t>
            </w:r>
            <w:r w:rsidRPr="0077023A">
              <w:rPr>
                <w:rFonts w:eastAsia="华文楷体" w:hint="eastAsia"/>
                <w:szCs w:val="18"/>
              </w:rPr>
              <w:t>，在开到位状态，长按遥控器的“开”键</w:t>
            </w:r>
            <w:r w:rsidRPr="0077023A">
              <w:rPr>
                <w:rFonts w:eastAsia="华文楷体" w:hint="eastAsia"/>
                <w:szCs w:val="18"/>
              </w:rPr>
              <w:t>4</w:t>
            </w:r>
            <w:r w:rsidRPr="0077023A">
              <w:rPr>
                <w:rFonts w:eastAsia="华文楷体" w:hint="eastAsia"/>
                <w:szCs w:val="18"/>
              </w:rPr>
              <w:t>秒也可以进入车队模式。</w:t>
            </w:r>
          </w:p>
        </w:tc>
      </w:tr>
    </w:tbl>
    <w:p w14:paraId="0D115659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>-33</w:t>
      </w:r>
      <w:r w:rsidRPr="00416CC7">
        <w:rPr>
          <w:rFonts w:hint="eastAsia"/>
          <w:b/>
        </w:rPr>
        <w:t>寻找限位模式：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77023A" w:rsidRPr="0077023A" w14:paraId="606DEA4F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D2A47BB" w14:textId="77777777" w:rsidR="0077023A" w:rsidRPr="0077023A" w:rsidRDefault="0077023A" w:rsidP="0077023A">
            <w:pPr>
              <w:keepNext/>
              <w:keepLines/>
              <w:spacing w:before="80" w:after="0"/>
              <w:ind w:left="0"/>
              <w:jc w:val="left"/>
              <w:rPr>
                <w:rFonts w:ascii="Calibri" w:hAnsi="Calibri"/>
                <w:kern w:val="0"/>
                <w:sz w:val="22"/>
              </w:rPr>
            </w:pPr>
            <w:r w:rsidRPr="0077023A">
              <w:rPr>
                <w:rFonts w:ascii="Calibri" w:hAnsi="Calibri"/>
                <w:noProof/>
                <w:kern w:val="0"/>
                <w:sz w:val="22"/>
              </w:rPr>
              <w:lastRenderedPageBreak/>
              <w:drawing>
                <wp:inline distT="0" distB="0" distL="0" distR="0" wp14:anchorId="063BB2D0" wp14:editId="3B4777A8">
                  <wp:extent cx="276225" cy="238125"/>
                  <wp:effectExtent l="19050" t="0" r="0" b="0"/>
                  <wp:docPr id="908" name="图片 908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A0EC201" w14:textId="77777777" w:rsidR="0077023A" w:rsidRPr="0077023A" w:rsidRDefault="0077023A" w:rsidP="0077023A">
            <w:pPr>
              <w:keepNext/>
              <w:ind w:left="0"/>
              <w:jc w:val="left"/>
              <w:rPr>
                <w:rFonts w:eastAsia="黑体"/>
                <w:b/>
                <w:kern w:val="0"/>
              </w:rPr>
            </w:pPr>
            <w:r w:rsidRPr="0077023A">
              <w:rPr>
                <w:rFonts w:eastAsia="黑体" w:hint="eastAsia"/>
                <w:b/>
                <w:kern w:val="0"/>
              </w:rPr>
              <w:t>说明：</w:t>
            </w:r>
          </w:p>
          <w:p w14:paraId="73355795" w14:textId="77777777" w:rsidR="0077023A" w:rsidRPr="0077023A" w:rsidRDefault="0077023A" w:rsidP="0077023A">
            <w:pPr>
              <w:keepNext/>
              <w:numPr>
                <w:ilvl w:val="3"/>
                <w:numId w:val="0"/>
              </w:numPr>
              <w:tabs>
                <w:tab w:val="num" w:pos="284"/>
              </w:tabs>
              <w:spacing w:before="80" w:after="80"/>
              <w:ind w:left="284" w:hanging="284"/>
              <w:jc w:val="left"/>
              <w:rPr>
                <w:rFonts w:eastAsia="华文楷体"/>
                <w:szCs w:val="18"/>
              </w:rPr>
            </w:pPr>
            <w:r w:rsidRPr="0077023A">
              <w:rPr>
                <w:rFonts w:eastAsia="华文楷体" w:hint="eastAsia"/>
                <w:szCs w:val="18"/>
              </w:rPr>
              <w:t>此处所述的“限位”为机械堵停位置，根据机械堵停位置来计算开到位和关到位位置。</w:t>
            </w:r>
          </w:p>
        </w:tc>
      </w:tr>
    </w:tbl>
    <w:p w14:paraId="73C2CA36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</w:t>
      </w:r>
      <w:r w:rsidRPr="0077023A">
        <w:rPr>
          <w:rFonts w:cs="Times New Roman" w:hint="eastAsia"/>
          <w:kern w:val="0"/>
          <w:szCs w:val="24"/>
        </w:rPr>
        <w:t>0-2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。道闸上电以后，初次运行需要找到道闸的限位后才能进入正常的工作模式。控制器支持三种寻找限位模式：</w:t>
      </w:r>
    </w:p>
    <w:p w14:paraId="12D480F1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：上限位、下限位都需要找。道闸上电后，给开信号时道闸以学习速度开闸，找到上限位后电机停止。给关信号则道闸以学习速度关闸，找到下限位后电机停止。上下限都找到以后道闸进入正常工作模式。</w:t>
      </w:r>
    </w:p>
    <w:p w14:paraId="7D6352D2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：只需要找到上限位即进入正常工作模式。道闸上电后给开闸信号，道闸以学习速度开闸，找到上限位后道闸进入正常工作模式，电机停止。如果首次上电给关闸信号，则道闸以学习速度开闸，找到上限位后道闸以正常工作模式关闸。建议长杆重杆使用该方式寻找限位，避免找下限位时闸杆晃动大或砸地。</w:t>
      </w:r>
    </w:p>
    <w:p w14:paraId="666D481C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  <w:lang w:eastAsia="en-US"/>
        </w:rPr>
      </w:pPr>
      <w:r w:rsidRPr="0077023A">
        <w:rPr>
          <w:rFonts w:cs="Times New Roman" w:hint="eastAsia"/>
          <w:kern w:val="0"/>
          <w:szCs w:val="24"/>
        </w:rPr>
        <w:t>2</w:t>
      </w:r>
      <w:r w:rsidRPr="0077023A">
        <w:rPr>
          <w:rFonts w:cs="Times New Roman" w:hint="eastAsia"/>
          <w:kern w:val="0"/>
          <w:szCs w:val="24"/>
        </w:rPr>
        <w:t>：只需要找到下限位即进入正常工作模式。道闸上电后给关闸信号，道闸以学习速度关闸，找到下限位后道闸控制器进入正常工作模式。如果上电后首给开闸信号，道闸会以学习速度先关闸找到下限位后，然后以正常工作模式开闸。</w:t>
      </w:r>
      <w:r w:rsidRPr="0077023A">
        <w:rPr>
          <w:rFonts w:cs="Times New Roman" w:hint="eastAsia"/>
          <w:kern w:val="0"/>
          <w:szCs w:val="24"/>
          <w:lang w:eastAsia="en-US"/>
        </w:rPr>
        <w:t>该模式适应于有屋檐遮挡的场景。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77023A" w:rsidRPr="0077023A" w14:paraId="0BC002A6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97443E6" w14:textId="77777777" w:rsidR="0077023A" w:rsidRPr="0077023A" w:rsidRDefault="0077023A" w:rsidP="0077023A">
            <w:pPr>
              <w:keepNext/>
              <w:keepLines/>
              <w:spacing w:before="80" w:after="0"/>
              <w:ind w:left="0"/>
              <w:jc w:val="left"/>
              <w:rPr>
                <w:rFonts w:ascii="Calibri" w:hAnsi="Calibri"/>
                <w:kern w:val="0"/>
                <w:sz w:val="22"/>
              </w:rPr>
            </w:pPr>
            <w:r w:rsidRPr="0077023A">
              <w:rPr>
                <w:rFonts w:ascii="Calibri" w:hAnsi="Calibri"/>
                <w:noProof/>
                <w:kern w:val="0"/>
                <w:sz w:val="22"/>
              </w:rPr>
              <w:drawing>
                <wp:inline distT="0" distB="0" distL="0" distR="0" wp14:anchorId="3FC6344F" wp14:editId="31D19118">
                  <wp:extent cx="276225" cy="238125"/>
                  <wp:effectExtent l="19050" t="0" r="0" b="0"/>
                  <wp:docPr id="909" name="图片 909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C5D8D58" w14:textId="77777777" w:rsidR="0077023A" w:rsidRPr="0077023A" w:rsidRDefault="0077023A" w:rsidP="0077023A">
            <w:pPr>
              <w:keepNext/>
              <w:ind w:left="0"/>
              <w:jc w:val="left"/>
              <w:rPr>
                <w:rFonts w:eastAsia="黑体"/>
                <w:b/>
                <w:kern w:val="0"/>
              </w:rPr>
            </w:pPr>
            <w:r w:rsidRPr="0077023A">
              <w:rPr>
                <w:rFonts w:eastAsia="黑体" w:hint="eastAsia"/>
                <w:b/>
                <w:kern w:val="0"/>
              </w:rPr>
              <w:t>说明：</w:t>
            </w:r>
          </w:p>
          <w:p w14:paraId="3C044B0D" w14:textId="77777777" w:rsidR="0077023A" w:rsidRPr="0077023A" w:rsidRDefault="0077023A" w:rsidP="00FD1B82">
            <w:pPr>
              <w:keepNext/>
              <w:numPr>
                <w:ilvl w:val="3"/>
                <w:numId w:val="0"/>
              </w:numPr>
              <w:tabs>
                <w:tab w:val="num" w:pos="284"/>
              </w:tabs>
              <w:spacing w:before="80" w:after="80"/>
              <w:ind w:left="284" w:hanging="284"/>
              <w:jc w:val="left"/>
              <w:rPr>
                <w:rFonts w:eastAsia="华文楷体"/>
                <w:szCs w:val="18"/>
              </w:rPr>
            </w:pPr>
            <w:r w:rsidRPr="0077023A">
              <w:rPr>
                <w:rFonts w:eastAsia="华文楷体" w:hint="eastAsia"/>
                <w:szCs w:val="18"/>
              </w:rPr>
              <w:t>学习位置时是以</w:t>
            </w:r>
            <w:r w:rsidRPr="0077023A">
              <w:rPr>
                <w:rFonts w:eastAsia="华文楷体" w:hint="eastAsia"/>
                <w:szCs w:val="18"/>
              </w:rPr>
              <w:t>F</w:t>
            </w:r>
            <w:r w:rsidRPr="0077023A">
              <w:rPr>
                <w:rFonts w:eastAsia="华文楷体"/>
                <w:szCs w:val="18"/>
              </w:rPr>
              <w:t>-13</w:t>
            </w:r>
            <w:r w:rsidRPr="0077023A">
              <w:rPr>
                <w:rFonts w:eastAsia="华文楷体" w:hint="eastAsia"/>
                <w:szCs w:val="18"/>
              </w:rPr>
              <w:t>的</w:t>
            </w:r>
            <w:r w:rsidRPr="0077023A">
              <w:rPr>
                <w:rFonts w:eastAsia="华文楷体" w:hint="eastAsia"/>
                <w:szCs w:val="18"/>
              </w:rPr>
              <w:t>1</w:t>
            </w:r>
            <w:r w:rsidRPr="0077023A">
              <w:rPr>
                <w:rFonts w:eastAsia="华文楷体"/>
                <w:szCs w:val="18"/>
              </w:rPr>
              <w:t>-</w:t>
            </w:r>
            <w:r w:rsidRPr="0077023A">
              <w:rPr>
                <w:rFonts w:eastAsia="华文楷体" w:hint="eastAsia"/>
                <w:szCs w:val="18"/>
              </w:rPr>
              <w:t>XX</w:t>
            </w:r>
            <w:r w:rsidRPr="0077023A">
              <w:rPr>
                <w:rFonts w:eastAsia="华文楷体" w:hint="eastAsia"/>
                <w:szCs w:val="18"/>
              </w:rPr>
              <w:t>设置的速度进行开闸方向学习，以</w:t>
            </w:r>
            <w:r w:rsidRPr="0077023A">
              <w:rPr>
                <w:rFonts w:eastAsia="华文楷体" w:hint="eastAsia"/>
                <w:szCs w:val="18"/>
              </w:rPr>
              <w:t>F</w:t>
            </w:r>
            <w:r w:rsidRPr="0077023A">
              <w:rPr>
                <w:rFonts w:eastAsia="华文楷体"/>
                <w:szCs w:val="18"/>
              </w:rPr>
              <w:t>-13</w:t>
            </w:r>
            <w:r w:rsidRPr="0077023A">
              <w:rPr>
                <w:rFonts w:eastAsia="华文楷体" w:hint="eastAsia"/>
                <w:szCs w:val="18"/>
              </w:rPr>
              <w:t>的</w:t>
            </w:r>
            <w:r w:rsidRPr="0077023A">
              <w:rPr>
                <w:rFonts w:eastAsia="华文楷体" w:hint="eastAsia"/>
                <w:szCs w:val="18"/>
              </w:rPr>
              <w:t>2</w:t>
            </w:r>
            <w:r w:rsidRPr="0077023A">
              <w:rPr>
                <w:rFonts w:eastAsia="华文楷体"/>
                <w:szCs w:val="18"/>
              </w:rPr>
              <w:t>-</w:t>
            </w:r>
            <w:r w:rsidRPr="0077023A">
              <w:rPr>
                <w:rFonts w:eastAsia="华文楷体" w:hint="eastAsia"/>
                <w:szCs w:val="18"/>
              </w:rPr>
              <w:t>XX</w:t>
            </w:r>
            <w:r w:rsidRPr="0077023A">
              <w:rPr>
                <w:rFonts w:eastAsia="华文楷体" w:hint="eastAsia"/>
                <w:szCs w:val="18"/>
              </w:rPr>
              <w:t>设置的速度</w:t>
            </w:r>
            <w:r w:rsidR="00FD1B82">
              <w:rPr>
                <w:rFonts w:eastAsia="华文楷体" w:hint="eastAsia"/>
                <w:szCs w:val="18"/>
              </w:rPr>
              <w:t>进行关闸方向学习。</w:t>
            </w:r>
          </w:p>
        </w:tc>
      </w:tr>
    </w:tbl>
    <w:p w14:paraId="6032545F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>-34</w:t>
      </w:r>
      <w:r w:rsidRPr="00416CC7">
        <w:rPr>
          <w:rFonts w:hint="eastAsia"/>
          <w:b/>
        </w:rPr>
        <w:t>手动学习上下限位：</w:t>
      </w:r>
    </w:p>
    <w:p w14:paraId="05DBB7F4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/>
          <w:kern w:val="0"/>
          <w:szCs w:val="24"/>
        </w:rPr>
        <w:t>为了使调节道闸杆上下位置变得更直观。可以</w:t>
      </w:r>
      <w:r w:rsidRPr="0077023A">
        <w:rPr>
          <w:rFonts w:cs="Times New Roman" w:hint="eastAsia"/>
          <w:kern w:val="0"/>
          <w:szCs w:val="24"/>
        </w:rPr>
        <w:t>通过</w:t>
      </w:r>
      <w:r w:rsidRPr="0077023A">
        <w:rPr>
          <w:rFonts w:cs="Times New Roman"/>
          <w:kern w:val="0"/>
          <w:szCs w:val="24"/>
        </w:rPr>
        <w:t>该</w:t>
      </w:r>
      <w:r w:rsidRPr="0077023A">
        <w:rPr>
          <w:rFonts w:cs="Times New Roman" w:hint="eastAsia"/>
          <w:kern w:val="0"/>
          <w:szCs w:val="24"/>
        </w:rPr>
        <w:t>方式</w:t>
      </w:r>
      <w:r w:rsidRPr="0077023A">
        <w:rPr>
          <w:rFonts w:cs="Times New Roman"/>
          <w:kern w:val="0"/>
          <w:szCs w:val="24"/>
        </w:rPr>
        <w:t>来手动设置道闸杆的</w:t>
      </w:r>
      <w:r w:rsidRPr="0077023A">
        <w:rPr>
          <w:rFonts w:cs="Times New Roman" w:hint="eastAsia"/>
          <w:kern w:val="0"/>
          <w:szCs w:val="24"/>
        </w:rPr>
        <w:t>垂直位置和水平位置</w:t>
      </w:r>
      <w:r w:rsidRPr="0077023A">
        <w:rPr>
          <w:rFonts w:cs="Times New Roman"/>
          <w:kern w:val="0"/>
          <w:szCs w:val="24"/>
        </w:rPr>
        <w:t>。</w:t>
      </w:r>
    </w:p>
    <w:p w14:paraId="592CAD48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进入</w:t>
      </w:r>
      <w:r w:rsidRPr="0077023A">
        <w:rPr>
          <w:rFonts w:cs="Times New Roman" w:hint="eastAsia"/>
          <w:kern w:val="0"/>
          <w:szCs w:val="24"/>
        </w:rPr>
        <w:t>H-34</w:t>
      </w:r>
      <w:r w:rsidRPr="0077023A">
        <w:rPr>
          <w:rFonts w:cs="Times New Roman" w:hint="eastAsia"/>
          <w:kern w:val="0"/>
          <w:szCs w:val="24"/>
        </w:rPr>
        <w:t>设置后，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</w:t>
      </w:r>
      <w:r w:rsidRPr="0077023A">
        <w:rPr>
          <w:rFonts w:cs="Times New Roman" w:hint="eastAsia"/>
          <w:kern w:val="0"/>
          <w:szCs w:val="24"/>
        </w:rPr>
        <w:t>L-00</w:t>
      </w:r>
      <w:r w:rsidRPr="0077023A">
        <w:rPr>
          <w:rFonts w:cs="Times New Roman" w:hint="eastAsia"/>
          <w:kern w:val="0"/>
          <w:szCs w:val="24"/>
        </w:rPr>
        <w:t>，这时道闸关闸，道闸找到下限位置后，蜂鸣器“滴”一声，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</w:t>
      </w:r>
      <w:r w:rsidRPr="0077023A">
        <w:rPr>
          <w:rFonts w:cs="Times New Roman" w:hint="eastAsia"/>
          <w:kern w:val="0"/>
          <w:szCs w:val="24"/>
        </w:rPr>
        <w:t>L-01</w:t>
      </w:r>
      <w:r w:rsidRPr="0077023A">
        <w:rPr>
          <w:rFonts w:cs="Times New Roman" w:hint="eastAsia"/>
          <w:kern w:val="0"/>
          <w:szCs w:val="24"/>
        </w:rPr>
        <w:t>表示找到了下限位；然后道闸自动开闸，找到上限位后蜂鸣器“滴”一声，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</w:t>
      </w:r>
      <w:r w:rsidRPr="0077023A">
        <w:rPr>
          <w:rFonts w:cs="Times New Roman" w:hint="eastAsia"/>
          <w:kern w:val="0"/>
          <w:szCs w:val="24"/>
        </w:rPr>
        <w:t>L-02</w:t>
      </w:r>
      <w:r w:rsidRPr="0077023A">
        <w:rPr>
          <w:rFonts w:cs="Times New Roman" w:hint="eastAsia"/>
          <w:kern w:val="0"/>
          <w:szCs w:val="24"/>
        </w:rPr>
        <w:t>表示找到了上限位，道闸进入停止状态。此时需要手动学习道闸杆的垂直位置和水平位置。首先按住“▼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”按键不松开，道闸杆往关闸方向移动直到杆处于需要的垂直位置（小幅度移动）时松开按键，按“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”键确认垂直位置，此时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</w:t>
      </w:r>
      <w:r w:rsidRPr="0077023A">
        <w:rPr>
          <w:rFonts w:cs="Times New Roman" w:hint="eastAsia"/>
          <w:kern w:val="0"/>
          <w:szCs w:val="24"/>
        </w:rPr>
        <w:t>L-03</w:t>
      </w:r>
      <w:r w:rsidRPr="0077023A">
        <w:rPr>
          <w:rFonts w:cs="Times New Roman" w:hint="eastAsia"/>
          <w:kern w:val="0"/>
          <w:szCs w:val="24"/>
        </w:rPr>
        <w:t>表示垂直位置学习完成。继续按住“▼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”按键不松开，直到道闸杆处于需要的水平位置时松开按键，再按“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”按键确认水平位置，蜂鸣器长鸣一声表示学习完成。道闸控制器返回正常工作状态。</w:t>
      </w:r>
    </w:p>
    <w:p w14:paraId="2200925A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在整个位置学习过程中若位置有偏差时，都可以使用“▲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”、“▼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”键进行调整，如果在调整过程中被机械结构堵停还持续的按住按键时，蜂鸣器发出持续的“滴滴”声报警。</w:t>
      </w:r>
    </w:p>
    <w:p w14:paraId="0AFB4F74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只有</w:t>
      </w:r>
      <w:r w:rsidRPr="0077023A">
        <w:rPr>
          <w:rFonts w:cs="Times New Roman" w:hint="eastAsia"/>
          <w:kern w:val="0"/>
          <w:szCs w:val="24"/>
        </w:rPr>
        <w:t>H-33</w:t>
      </w:r>
      <w:r w:rsidRPr="0077023A">
        <w:rPr>
          <w:rFonts w:cs="Times New Roman" w:hint="eastAsia"/>
          <w:kern w:val="0"/>
          <w:szCs w:val="24"/>
        </w:rPr>
        <w:t>设置值为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时，手动学习完成后才可以正常使用。</w:t>
      </w:r>
      <w:r w:rsidRPr="0077023A">
        <w:rPr>
          <w:rFonts w:cs="Times New Roman" w:hint="eastAsia"/>
          <w:kern w:val="0"/>
          <w:szCs w:val="24"/>
        </w:rPr>
        <w:t>H-33</w:t>
      </w:r>
      <w:r w:rsidRPr="0077023A">
        <w:rPr>
          <w:rFonts w:cs="Times New Roman" w:hint="eastAsia"/>
          <w:kern w:val="0"/>
          <w:szCs w:val="24"/>
        </w:rPr>
        <w:t>不为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时，只保存参数。本选项</w:t>
      </w:r>
      <w:r w:rsidRPr="0077023A">
        <w:rPr>
          <w:rFonts w:cs="Times New Roman"/>
          <w:kern w:val="0"/>
          <w:szCs w:val="24"/>
        </w:rPr>
        <w:t>学习到的</w:t>
      </w:r>
      <w:r w:rsidRPr="0077023A">
        <w:rPr>
          <w:rFonts w:cs="Times New Roman" w:hint="eastAsia"/>
          <w:kern w:val="0"/>
          <w:szCs w:val="24"/>
        </w:rPr>
        <w:t>结果</w:t>
      </w:r>
      <w:r w:rsidRPr="0077023A">
        <w:rPr>
          <w:rFonts w:cs="Times New Roman"/>
          <w:kern w:val="0"/>
          <w:szCs w:val="24"/>
        </w:rPr>
        <w:t>将影响</w:t>
      </w:r>
      <w:r w:rsidRPr="0077023A">
        <w:rPr>
          <w:rFonts w:cs="Times New Roman" w:hint="eastAsia"/>
          <w:kern w:val="0"/>
          <w:szCs w:val="24"/>
        </w:rPr>
        <w:t>F-08</w:t>
      </w:r>
      <w:r w:rsidRPr="0077023A">
        <w:rPr>
          <w:rFonts w:cs="Times New Roman" w:hint="eastAsia"/>
          <w:kern w:val="0"/>
          <w:szCs w:val="24"/>
        </w:rPr>
        <w:t>、</w:t>
      </w:r>
      <w:r w:rsidRPr="0077023A">
        <w:rPr>
          <w:rFonts w:cs="Times New Roman" w:hint="eastAsia"/>
          <w:kern w:val="0"/>
          <w:szCs w:val="24"/>
        </w:rPr>
        <w:t>F-09</w:t>
      </w:r>
      <w:r w:rsidRPr="0077023A">
        <w:rPr>
          <w:rFonts w:cs="Times New Roman" w:hint="eastAsia"/>
          <w:kern w:val="0"/>
          <w:szCs w:val="24"/>
        </w:rPr>
        <w:t>的数值。</w:t>
      </w:r>
    </w:p>
    <w:p w14:paraId="6623D6ED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>-35</w:t>
      </w:r>
      <w:r w:rsidRPr="00416CC7">
        <w:rPr>
          <w:rFonts w:hint="eastAsia"/>
          <w:b/>
        </w:rPr>
        <w:t>手动学习上限位：</w:t>
      </w:r>
    </w:p>
    <w:p w14:paraId="07F92E5F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进入本选项后，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先显示</w:t>
      </w:r>
      <w:r w:rsidRPr="0077023A">
        <w:rPr>
          <w:rFonts w:cs="Times New Roman" w:hint="eastAsia"/>
          <w:kern w:val="0"/>
          <w:szCs w:val="24"/>
        </w:rPr>
        <w:t>L-00</w:t>
      </w:r>
      <w:r w:rsidRPr="0077023A">
        <w:rPr>
          <w:rFonts w:cs="Times New Roman" w:hint="eastAsia"/>
          <w:kern w:val="0"/>
          <w:szCs w:val="24"/>
        </w:rPr>
        <w:t>，道闸开闸找到上限堵停位置后，蜂鸣器“滴”一声，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变为显示</w:t>
      </w:r>
      <w:r w:rsidRPr="0077023A">
        <w:rPr>
          <w:rFonts w:cs="Times New Roman" w:hint="eastAsia"/>
          <w:kern w:val="0"/>
          <w:szCs w:val="24"/>
        </w:rPr>
        <w:t>L-01</w:t>
      </w:r>
      <w:r w:rsidRPr="0077023A">
        <w:rPr>
          <w:rFonts w:cs="Times New Roman" w:hint="eastAsia"/>
          <w:kern w:val="0"/>
          <w:szCs w:val="24"/>
        </w:rPr>
        <w:t>，道闸停止。此时需要手动学习道闸杆的垂直位置和水平位置。首先按住“▼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”按键不松开，道闸杆往关闸方向移动直到道闸杆处于需要的垂直位置（小幅度移动）时松开按键，按“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”键确认垂直位置，这时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</w:t>
      </w:r>
      <w:r w:rsidRPr="0077023A">
        <w:rPr>
          <w:rFonts w:cs="Times New Roman" w:hint="eastAsia"/>
          <w:kern w:val="0"/>
          <w:szCs w:val="24"/>
        </w:rPr>
        <w:t>L-02</w:t>
      </w:r>
      <w:r w:rsidRPr="0077023A">
        <w:rPr>
          <w:rFonts w:cs="Times New Roman" w:hint="eastAsia"/>
          <w:kern w:val="0"/>
          <w:szCs w:val="24"/>
        </w:rPr>
        <w:t>，表示垂直位置学习完成；继续按住“▼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”按键不松开，直到道闸杆</w:t>
      </w:r>
      <w:r w:rsidRPr="0077023A">
        <w:rPr>
          <w:rFonts w:cs="Times New Roman" w:hint="eastAsia"/>
          <w:kern w:val="0"/>
          <w:szCs w:val="24"/>
        </w:rPr>
        <w:lastRenderedPageBreak/>
        <w:t>处于需要的水平位置时松开按键，按“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”按键确认水平位置，蜂鸣器长鸣一声表示学习完成，道闸控制器返回正常工作状态。</w:t>
      </w:r>
    </w:p>
    <w:p w14:paraId="7D74B80B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在整个位置学习过程中若位置有偏差时，都可以使用“▲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”、“▼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”键进行调整，如果在调整过程中被机械结构堵停还持续的按住按键时，蜂鸣器发出持续的“滴滴”声报警。若没有堵却持续发出报警声，说明</w:t>
      </w:r>
      <w:r w:rsidRPr="0077023A">
        <w:rPr>
          <w:rFonts w:cs="Times New Roman" w:hint="eastAsia"/>
          <w:kern w:val="0"/>
          <w:szCs w:val="24"/>
        </w:rPr>
        <w:t>F-13</w:t>
      </w:r>
      <w:r w:rsidRPr="0077023A">
        <w:rPr>
          <w:rFonts w:cs="Times New Roman" w:hint="eastAsia"/>
          <w:kern w:val="0"/>
          <w:szCs w:val="24"/>
        </w:rPr>
        <w:t>的值偏小，可以退回本选项调大</w:t>
      </w:r>
      <w:r w:rsidRPr="0077023A">
        <w:rPr>
          <w:rFonts w:cs="Times New Roman" w:hint="eastAsia"/>
          <w:kern w:val="0"/>
          <w:szCs w:val="24"/>
        </w:rPr>
        <w:t>F-13</w:t>
      </w:r>
      <w:r w:rsidRPr="0077023A">
        <w:rPr>
          <w:rFonts w:cs="Times New Roman" w:hint="eastAsia"/>
          <w:kern w:val="0"/>
          <w:szCs w:val="24"/>
        </w:rPr>
        <w:t>再重新找位置，或手动转动电机手轮助力一下。</w:t>
      </w:r>
    </w:p>
    <w:p w14:paraId="01C56D6B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只有</w:t>
      </w:r>
      <w:r w:rsidRPr="0077023A">
        <w:rPr>
          <w:rFonts w:cs="Times New Roman" w:hint="eastAsia"/>
          <w:kern w:val="0"/>
          <w:szCs w:val="24"/>
        </w:rPr>
        <w:t>H-33</w:t>
      </w:r>
      <w:r w:rsidRPr="0077023A">
        <w:rPr>
          <w:rFonts w:cs="Times New Roman" w:hint="eastAsia"/>
          <w:kern w:val="0"/>
          <w:szCs w:val="24"/>
        </w:rPr>
        <w:t>设置值为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时，手动学习完成后才可以正常使用，否则只保存参数。过程如下图左：</w:t>
      </w:r>
    </w:p>
    <w:p w14:paraId="0E03593F" w14:textId="0677C360" w:rsidR="0077023A" w:rsidRPr="0077023A" w:rsidRDefault="0077023A" w:rsidP="00416CC7">
      <w:pPr>
        <w:pStyle w:val="FigureDescription"/>
      </w:pPr>
      <w:r w:rsidRPr="0077023A">
        <w:rPr>
          <w:rFonts w:hint="eastAsia"/>
        </w:rPr>
        <w:t>手动学习上下限位示意图</w:t>
      </w:r>
      <w:r w:rsidR="00E7592D">
        <w:rPr>
          <w:rFonts w:hint="eastAsia"/>
        </w:rPr>
        <w:t>：</w:t>
      </w:r>
    </w:p>
    <w:p w14:paraId="31838248" w14:textId="77777777" w:rsidR="0077023A" w:rsidRPr="0077023A" w:rsidRDefault="0077023A" w:rsidP="0077023A">
      <w:pPr>
        <w:ind w:left="397"/>
        <w:jc w:val="center"/>
        <w:rPr>
          <w:kern w:val="0"/>
          <w:sz w:val="18"/>
          <w:szCs w:val="18"/>
        </w:rPr>
      </w:pPr>
      <w:r w:rsidRPr="0077023A">
        <w:rPr>
          <w:rFonts w:asciiTheme="minorEastAsia" w:hAnsiTheme="minorEastAsia" w:hint="eastAsia"/>
          <w:noProof/>
          <w:kern w:val="0"/>
          <w:sz w:val="18"/>
          <w:szCs w:val="21"/>
        </w:rPr>
        <w:drawing>
          <wp:inline distT="0" distB="0" distL="114300" distR="114300" wp14:anchorId="4FB809C1" wp14:editId="625B0841">
            <wp:extent cx="4934585" cy="2584450"/>
            <wp:effectExtent l="0" t="0" r="18415" b="6350"/>
            <wp:docPr id="910" name="图片 910" descr="E:\通道闸PCB\道闸说明书\直流无刷道闸说明书\DZBL-Pro\素材\H-35_36新.jpgH-35_36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通道闸PCB\道闸说明书\直流无刷道闸说明书\DZBL-Pro\素材\H-35_36新.jpgH-35_36新"/>
                    <pic:cNvPicPr>
                      <a:picLocks noChangeAspect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458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9DE13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 xml:space="preserve">-36 </w:t>
      </w:r>
      <w:r w:rsidRPr="00416CC7">
        <w:rPr>
          <w:rFonts w:hint="eastAsia"/>
          <w:b/>
        </w:rPr>
        <w:t>手动学习下限位：</w:t>
      </w:r>
    </w:p>
    <w:p w14:paraId="6A39312D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进入本选项后，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先显示</w:t>
      </w:r>
      <w:r w:rsidRPr="0077023A">
        <w:rPr>
          <w:rFonts w:cs="Times New Roman" w:hint="eastAsia"/>
          <w:kern w:val="0"/>
          <w:szCs w:val="24"/>
        </w:rPr>
        <w:t>L-00</w:t>
      </w:r>
      <w:r w:rsidRPr="0077023A">
        <w:rPr>
          <w:rFonts w:cs="Times New Roman" w:hint="eastAsia"/>
          <w:kern w:val="0"/>
          <w:szCs w:val="24"/>
        </w:rPr>
        <w:t>，道闸关闸找到下限堵停位置后，蜂鸣器“滴”一声，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变为显示</w:t>
      </w:r>
      <w:r w:rsidRPr="0077023A">
        <w:rPr>
          <w:rFonts w:cs="Times New Roman" w:hint="eastAsia"/>
          <w:kern w:val="0"/>
          <w:szCs w:val="24"/>
        </w:rPr>
        <w:t>L-01</w:t>
      </w:r>
      <w:r w:rsidRPr="0077023A">
        <w:rPr>
          <w:rFonts w:cs="Times New Roman" w:hint="eastAsia"/>
          <w:kern w:val="0"/>
          <w:szCs w:val="24"/>
        </w:rPr>
        <w:t>，道闸停止。此时需要手动学习道闸杆的水平位置和垂直位置。首先按住“▲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”按键不松开，道闸杆往开闸方向移动直到道闸杆处于需要的水平位置（小幅度移动）时松开按键，按“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”键确认水平位置，这时</w:t>
      </w:r>
      <w:r w:rsidRPr="0077023A">
        <w:rPr>
          <w:rFonts w:cs="Times New Roman" w:hint="eastAsia"/>
          <w:kern w:val="0"/>
          <w:szCs w:val="24"/>
        </w:rPr>
        <w:t>LED</w:t>
      </w:r>
      <w:r w:rsidRPr="0077023A">
        <w:rPr>
          <w:rFonts w:cs="Times New Roman" w:hint="eastAsia"/>
          <w:kern w:val="0"/>
          <w:szCs w:val="24"/>
        </w:rPr>
        <w:t>显示</w:t>
      </w:r>
      <w:r w:rsidRPr="0077023A">
        <w:rPr>
          <w:rFonts w:cs="Times New Roman" w:hint="eastAsia"/>
          <w:kern w:val="0"/>
          <w:szCs w:val="24"/>
        </w:rPr>
        <w:t>L-02</w:t>
      </w:r>
      <w:r w:rsidRPr="0077023A">
        <w:rPr>
          <w:rFonts w:cs="Times New Roman" w:hint="eastAsia"/>
          <w:kern w:val="0"/>
          <w:szCs w:val="24"/>
        </w:rPr>
        <w:t>，表示水平位置学习完成。继续按住“▲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”按键不松开，直到道闸杆处于需要的垂直位置（开到位位置）时松开按键，按“</w:t>
      </w:r>
      <m:oMath>
        <m:f>
          <m:fPr>
            <m:ctrlPr>
              <w:rPr>
                <w:rFonts w:ascii="Cambria Math" w:hAnsi="Cambria Math" w:cs="Times New Roman"/>
                <w:kern w:val="0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Menu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kern w:val="0"/>
                <w:szCs w:val="24"/>
              </w:rPr>
              <m:t>Confirm</m:t>
            </m:r>
          </m:den>
        </m:f>
      </m:oMath>
      <w:r w:rsidRPr="0077023A">
        <w:rPr>
          <w:rFonts w:cs="Times New Roman" w:hint="eastAsia"/>
          <w:kern w:val="0"/>
          <w:szCs w:val="24"/>
        </w:rPr>
        <w:t>”按键确认垂直位置，蜂鸣器长鸣一声表示学习完成。道闸控制器返回正常工作状态。</w:t>
      </w:r>
    </w:p>
    <w:p w14:paraId="2F2086FB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在整个位置学习过程中若位置有偏差时，都可以使用“▲</w:t>
      </w:r>
      <w:r w:rsidRPr="0077023A">
        <w:rPr>
          <w:rFonts w:cs="Times New Roman" w:hint="eastAsia"/>
          <w:kern w:val="0"/>
          <w:szCs w:val="24"/>
        </w:rPr>
        <w:t>/+</w:t>
      </w:r>
      <w:r w:rsidRPr="0077023A">
        <w:rPr>
          <w:rFonts w:cs="Times New Roman" w:hint="eastAsia"/>
          <w:kern w:val="0"/>
          <w:szCs w:val="24"/>
        </w:rPr>
        <w:t>”、“▼</w:t>
      </w:r>
      <w:r w:rsidRPr="0077023A">
        <w:rPr>
          <w:rFonts w:cs="Times New Roman" w:hint="eastAsia"/>
          <w:kern w:val="0"/>
          <w:szCs w:val="24"/>
        </w:rPr>
        <w:t>/-</w:t>
      </w:r>
      <w:r w:rsidRPr="0077023A">
        <w:rPr>
          <w:rFonts w:cs="Times New Roman" w:hint="eastAsia"/>
          <w:kern w:val="0"/>
          <w:szCs w:val="24"/>
        </w:rPr>
        <w:t>”键进行调整，如果在调整过程中被机械结构堵停还持续的按住按键时，蜂鸣器发出持续的“滴滴”声报警。</w:t>
      </w:r>
    </w:p>
    <w:p w14:paraId="0DE719C9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只有</w:t>
      </w:r>
      <w:r w:rsidRPr="0077023A">
        <w:rPr>
          <w:rFonts w:cs="Times New Roman" w:hint="eastAsia"/>
          <w:kern w:val="0"/>
          <w:szCs w:val="24"/>
        </w:rPr>
        <w:t>H-33</w:t>
      </w:r>
      <w:r w:rsidRPr="0077023A">
        <w:rPr>
          <w:rFonts w:cs="Times New Roman" w:hint="eastAsia"/>
          <w:kern w:val="0"/>
          <w:szCs w:val="24"/>
        </w:rPr>
        <w:t>设置值为</w:t>
      </w:r>
      <w:r w:rsidRPr="0077023A">
        <w:rPr>
          <w:rFonts w:cs="Times New Roman" w:hint="eastAsia"/>
          <w:kern w:val="0"/>
          <w:szCs w:val="24"/>
        </w:rPr>
        <w:t>2</w:t>
      </w:r>
      <w:r w:rsidRPr="0077023A">
        <w:rPr>
          <w:rFonts w:cs="Times New Roman" w:hint="eastAsia"/>
          <w:kern w:val="0"/>
          <w:szCs w:val="24"/>
        </w:rPr>
        <w:t>时，手动学习完成后才可以正常使用，否则只保存参数。过程如上图右。</w:t>
      </w:r>
    </w:p>
    <w:p w14:paraId="75D4FC3F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>-38</w:t>
      </w:r>
      <w:r w:rsidRPr="00416CC7">
        <w:rPr>
          <w:rFonts w:hint="eastAsia"/>
          <w:b/>
        </w:rPr>
        <w:t>地感信号鸣声：</w:t>
      </w:r>
    </w:p>
    <w:p w14:paraId="06DE00FD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开到位状态，地感信号有效时，蜂鸣器会发出“滴滴”提示声。设置为</w:t>
      </w:r>
      <w:r w:rsidRPr="0077023A">
        <w:rPr>
          <w:rFonts w:cs="Times New Roman" w:hint="eastAsia"/>
          <w:kern w:val="0"/>
          <w:szCs w:val="24"/>
        </w:rPr>
        <w:t>0</w:t>
      </w:r>
      <w:r w:rsidRPr="0077023A">
        <w:rPr>
          <w:rFonts w:cs="Times New Roman" w:hint="eastAsia"/>
          <w:kern w:val="0"/>
          <w:szCs w:val="24"/>
        </w:rPr>
        <w:t>时，有地感信号时不响；设置为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时，有地感信号响。默认为</w:t>
      </w:r>
      <w:r w:rsidRPr="0077023A">
        <w:rPr>
          <w:rFonts w:cs="Times New Roman" w:hint="eastAsia"/>
          <w:kern w:val="0"/>
          <w:szCs w:val="24"/>
        </w:rPr>
        <w:t>1</w:t>
      </w:r>
      <w:r w:rsidRPr="0077023A">
        <w:rPr>
          <w:rFonts w:cs="Times New Roman" w:hint="eastAsia"/>
          <w:kern w:val="0"/>
          <w:szCs w:val="24"/>
        </w:rPr>
        <w:t>。</w:t>
      </w:r>
    </w:p>
    <w:p w14:paraId="0DD8A661" w14:textId="77777777" w:rsidR="0077023A" w:rsidRPr="00416CC7" w:rsidRDefault="0077023A" w:rsidP="00416CC7">
      <w:pPr>
        <w:pStyle w:val="ItemStep"/>
        <w:rPr>
          <w:b/>
        </w:rPr>
      </w:pPr>
      <w:r w:rsidRPr="00416CC7">
        <w:rPr>
          <w:rFonts w:hint="eastAsia"/>
          <w:b/>
        </w:rPr>
        <w:t>H</w:t>
      </w:r>
      <w:r w:rsidRPr="00416CC7">
        <w:rPr>
          <w:b/>
        </w:rPr>
        <w:t xml:space="preserve">-40 </w:t>
      </w:r>
      <w:r w:rsidRPr="00416CC7">
        <w:rPr>
          <w:rFonts w:hint="eastAsia"/>
          <w:b/>
        </w:rPr>
        <w:t>地感信号有效时间：</w:t>
      </w:r>
    </w:p>
    <w:p w14:paraId="4B73A11E" w14:textId="77777777" w:rsidR="0077023A" w:rsidRPr="0077023A" w:rsidRDefault="0077023A" w:rsidP="0077023A">
      <w:pPr>
        <w:ind w:left="1134"/>
        <w:jc w:val="left"/>
        <w:rPr>
          <w:rFonts w:cs="Times New Roman"/>
          <w:kern w:val="0"/>
          <w:szCs w:val="24"/>
        </w:rPr>
      </w:pPr>
      <w:r w:rsidRPr="0077023A">
        <w:rPr>
          <w:rFonts w:cs="Times New Roman" w:hint="eastAsia"/>
          <w:kern w:val="0"/>
          <w:szCs w:val="24"/>
        </w:rPr>
        <w:t>范围：</w:t>
      </w:r>
      <w:r w:rsidRPr="0077023A">
        <w:rPr>
          <w:rFonts w:cs="Times New Roman" w:hint="eastAsia"/>
          <w:kern w:val="0"/>
          <w:szCs w:val="24"/>
        </w:rPr>
        <w:t>1-20</w:t>
      </w:r>
      <w:r w:rsidRPr="0077023A">
        <w:rPr>
          <w:rFonts w:cs="Times New Roman" w:hint="eastAsia"/>
          <w:kern w:val="0"/>
          <w:szCs w:val="24"/>
        </w:rPr>
        <w:t>，默认：</w:t>
      </w:r>
      <w:r w:rsidRPr="0077023A">
        <w:rPr>
          <w:rFonts w:cs="Times New Roman" w:hint="eastAsia"/>
          <w:kern w:val="0"/>
          <w:szCs w:val="24"/>
        </w:rPr>
        <w:t>5</w:t>
      </w:r>
      <w:r w:rsidRPr="0077023A">
        <w:rPr>
          <w:rFonts w:cs="Times New Roman" w:hint="eastAsia"/>
          <w:kern w:val="0"/>
          <w:szCs w:val="24"/>
        </w:rPr>
        <w:t>，单位：</w:t>
      </w:r>
      <w:r w:rsidRPr="0077023A">
        <w:rPr>
          <w:rFonts w:cs="Times New Roman" w:hint="eastAsia"/>
          <w:kern w:val="0"/>
          <w:szCs w:val="24"/>
        </w:rPr>
        <w:t>0.02</w:t>
      </w:r>
      <w:r w:rsidRPr="0077023A">
        <w:rPr>
          <w:rFonts w:cs="Times New Roman" w:hint="eastAsia"/>
          <w:kern w:val="0"/>
          <w:szCs w:val="24"/>
        </w:rPr>
        <w:t>秒。开闸过程，或开到位状态，为了过滤短暂的地感误触发信号，地感信号需持续超过设定时间才认为有效，待地感信号消失（即车压过地感线圈）才自动关闸。</w:t>
      </w:r>
    </w:p>
    <w:p w14:paraId="2DF8D97C" w14:textId="77777777" w:rsidR="0077023A" w:rsidRPr="0077023A" w:rsidRDefault="0077023A" w:rsidP="0077023A">
      <w:pPr>
        <w:pStyle w:val="3"/>
      </w:pPr>
      <w:bookmarkStart w:id="78" w:name="_Toc100864940"/>
      <w:bookmarkStart w:id="79" w:name="_Toc129611365"/>
      <w:r w:rsidRPr="0077023A">
        <w:rPr>
          <w:rFonts w:hint="eastAsia"/>
        </w:rPr>
        <w:lastRenderedPageBreak/>
        <w:t>故障信息描述</w:t>
      </w:r>
      <w:bookmarkEnd w:id="78"/>
      <w:bookmarkEnd w:id="79"/>
    </w:p>
    <w:p w14:paraId="3EBC3EDE" w14:textId="77777777" w:rsidR="0077023A" w:rsidRPr="0077023A" w:rsidRDefault="0077023A" w:rsidP="0077023A">
      <w:r w:rsidRPr="0077023A">
        <w:rPr>
          <w:rFonts w:hint="eastAsia"/>
        </w:rPr>
        <w:t>在控制器检测到异常时，会通过错误代码显示来指示错误的类型。具体如下：</w:t>
      </w:r>
    </w:p>
    <w:p w14:paraId="56C495CD" w14:textId="6112A0C9" w:rsidR="0077023A" w:rsidRPr="0077023A" w:rsidRDefault="0077023A" w:rsidP="0077023A">
      <w:pPr>
        <w:keepNext/>
        <w:keepLines/>
        <w:numPr>
          <w:ilvl w:val="6"/>
          <w:numId w:val="0"/>
        </w:numPr>
        <w:spacing w:line="360" w:lineRule="exact"/>
        <w:ind w:left="1134" w:hanging="510"/>
        <w:jc w:val="left"/>
        <w:rPr>
          <w:rFonts w:eastAsia="黑体" w:cs="Arial Narrow"/>
          <w:kern w:val="0"/>
        </w:rPr>
      </w:pPr>
      <w:r w:rsidRPr="0077023A">
        <w:rPr>
          <w:rFonts w:eastAsia="黑体" w:cs="Arial Narrow" w:hint="eastAsia"/>
          <w:kern w:val="0"/>
        </w:rPr>
        <w:t>错误代码表</w:t>
      </w:r>
      <w:r w:rsidR="00F92F8F">
        <w:rPr>
          <w:rFonts w:eastAsia="黑体" w:cs="Arial Narrow" w:hint="eastAsia"/>
          <w:kern w:val="0"/>
        </w:rPr>
        <w:t>：</w:t>
      </w:r>
    </w:p>
    <w:tbl>
      <w:tblPr>
        <w:tblStyle w:val="Table1"/>
        <w:tblW w:w="7144" w:type="dxa"/>
        <w:tblLook w:val="04A0" w:firstRow="1" w:lastRow="0" w:firstColumn="1" w:lastColumn="0" w:noHBand="0" w:noVBand="1"/>
      </w:tblPr>
      <w:tblGrid>
        <w:gridCol w:w="1361"/>
        <w:gridCol w:w="5783"/>
      </w:tblGrid>
      <w:tr w:rsidR="0077023A" w:rsidRPr="0077023A" w14:paraId="111FB24D" w14:textId="77777777" w:rsidTr="00770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361" w:type="dxa"/>
          </w:tcPr>
          <w:p w14:paraId="4EB3BA6E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错误代码</w:t>
            </w:r>
          </w:p>
        </w:tc>
        <w:tc>
          <w:tcPr>
            <w:tcW w:w="5783" w:type="dxa"/>
          </w:tcPr>
          <w:p w14:paraId="6003E972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错误原因</w:t>
            </w:r>
          </w:p>
        </w:tc>
      </w:tr>
      <w:tr w:rsidR="0077023A" w:rsidRPr="0077023A" w14:paraId="3FBA8A2E" w14:textId="77777777" w:rsidTr="0077023A">
        <w:trPr>
          <w:trHeight w:val="282"/>
        </w:trPr>
        <w:tc>
          <w:tcPr>
            <w:tcW w:w="1361" w:type="dxa"/>
          </w:tcPr>
          <w:p w14:paraId="0807FF6E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Er.ob</w:t>
            </w:r>
          </w:p>
        </w:tc>
        <w:tc>
          <w:tcPr>
            <w:tcW w:w="5783" w:type="dxa"/>
          </w:tcPr>
          <w:p w14:paraId="35DECF11" w14:textId="3246D0BC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遇阻返回或遇阻停止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1DA3509C" w14:textId="77777777" w:rsidTr="0077023A">
        <w:trPr>
          <w:trHeight w:val="282"/>
        </w:trPr>
        <w:tc>
          <w:tcPr>
            <w:tcW w:w="1361" w:type="dxa"/>
          </w:tcPr>
          <w:p w14:paraId="7253D9B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Er.7</w:t>
            </w:r>
          </w:p>
        </w:tc>
        <w:tc>
          <w:tcPr>
            <w:tcW w:w="5783" w:type="dxa"/>
          </w:tcPr>
          <w:p w14:paraId="15D4BEAB" w14:textId="61C28F8A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人为抬杆报警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1B2EB43" w14:textId="77777777" w:rsidTr="0077023A">
        <w:trPr>
          <w:trHeight w:val="282"/>
        </w:trPr>
        <w:tc>
          <w:tcPr>
            <w:tcW w:w="1361" w:type="dxa"/>
          </w:tcPr>
          <w:p w14:paraId="1D5823C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uLxx</w:t>
            </w:r>
            <w:r w:rsidRPr="0077023A">
              <w:rPr>
                <w:rFonts w:cs="Arial Narrow"/>
                <w:kern w:val="0"/>
                <w:szCs w:val="18"/>
              </w:rPr>
              <w:t>闪烁</w:t>
            </w:r>
          </w:p>
        </w:tc>
        <w:tc>
          <w:tcPr>
            <w:tcW w:w="5783" w:type="dxa"/>
          </w:tcPr>
          <w:p w14:paraId="5961381F" w14:textId="000999C6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xx为电压接口的电压，当xx小于15或xx大于30，表示电压异常，闪烁提示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10561CA9" w14:textId="77777777" w:rsidTr="0077023A">
        <w:trPr>
          <w:trHeight w:val="282"/>
        </w:trPr>
        <w:tc>
          <w:tcPr>
            <w:tcW w:w="1361" w:type="dxa"/>
          </w:tcPr>
          <w:p w14:paraId="47F80F54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Er.L0</w:t>
            </w:r>
          </w:p>
        </w:tc>
        <w:tc>
          <w:tcPr>
            <w:tcW w:w="5783" w:type="dxa"/>
          </w:tcPr>
          <w:p w14:paraId="1270E6E2" w14:textId="0B5CDEFB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上电检测到有线控停止信号输入。可通过拔除线控端子的方式排查是否外设引起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66E34195" w14:textId="77777777" w:rsidTr="0077023A">
        <w:trPr>
          <w:trHeight w:val="282"/>
        </w:trPr>
        <w:tc>
          <w:tcPr>
            <w:tcW w:w="1361" w:type="dxa"/>
          </w:tcPr>
          <w:p w14:paraId="5296277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Er.L1</w:t>
            </w:r>
          </w:p>
        </w:tc>
        <w:tc>
          <w:tcPr>
            <w:tcW w:w="5783" w:type="dxa"/>
          </w:tcPr>
          <w:p w14:paraId="65757A57" w14:textId="04E2F072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上电检测到有线控关闸信号输入。可通过拔除线控端子的方式排查是否外设引起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559F17AD" w14:textId="77777777" w:rsidTr="0077023A">
        <w:trPr>
          <w:trHeight w:val="282"/>
        </w:trPr>
        <w:tc>
          <w:tcPr>
            <w:tcW w:w="1361" w:type="dxa"/>
          </w:tcPr>
          <w:p w14:paraId="3757D323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Er.L2</w:t>
            </w:r>
          </w:p>
        </w:tc>
        <w:tc>
          <w:tcPr>
            <w:tcW w:w="5783" w:type="dxa"/>
          </w:tcPr>
          <w:p w14:paraId="3F4BAFAB" w14:textId="112EFB76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上电检测到有线控开闸信号输入。可通过拔除线控端子的方式排查是否外设引起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52CB7966" w14:textId="77777777" w:rsidTr="0077023A">
        <w:trPr>
          <w:trHeight w:val="282"/>
        </w:trPr>
        <w:tc>
          <w:tcPr>
            <w:tcW w:w="1361" w:type="dxa"/>
          </w:tcPr>
          <w:p w14:paraId="535C188B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Er.L3</w:t>
            </w:r>
          </w:p>
        </w:tc>
        <w:tc>
          <w:tcPr>
            <w:tcW w:w="5783" w:type="dxa"/>
          </w:tcPr>
          <w:p w14:paraId="0F267E64" w14:textId="52718812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上电检测到有地感信号输入。可通过拔除线控端子的方式排查是否外设引起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4748825B" w14:textId="77777777" w:rsidTr="0077023A">
        <w:trPr>
          <w:trHeight w:val="282"/>
        </w:trPr>
        <w:tc>
          <w:tcPr>
            <w:tcW w:w="1361" w:type="dxa"/>
          </w:tcPr>
          <w:p w14:paraId="62FD2B4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Er.L4</w:t>
            </w:r>
          </w:p>
        </w:tc>
        <w:tc>
          <w:tcPr>
            <w:tcW w:w="5783" w:type="dxa"/>
          </w:tcPr>
          <w:p w14:paraId="2572FC5F" w14:textId="687DF6A4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上电检测到有对射信号输入。可通过拔除线控端子的方式排查是否外设引起</w:t>
            </w:r>
            <w:r w:rsidR="004A1D51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152F0C8" w14:textId="77777777" w:rsidTr="0077023A">
        <w:trPr>
          <w:trHeight w:val="282"/>
        </w:trPr>
        <w:tc>
          <w:tcPr>
            <w:tcW w:w="1361" w:type="dxa"/>
          </w:tcPr>
          <w:p w14:paraId="43BDBF9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Er.L5</w:t>
            </w:r>
          </w:p>
        </w:tc>
        <w:tc>
          <w:tcPr>
            <w:tcW w:w="5783" w:type="dxa"/>
          </w:tcPr>
          <w:p w14:paraId="616BD83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上电检测到有5P遥控停止信号输入。可通过拔除5P遥控器接收器排查。</w:t>
            </w:r>
          </w:p>
        </w:tc>
      </w:tr>
      <w:tr w:rsidR="0077023A" w:rsidRPr="0077023A" w14:paraId="6AF98C8B" w14:textId="77777777" w:rsidTr="0077023A">
        <w:trPr>
          <w:trHeight w:val="282"/>
        </w:trPr>
        <w:tc>
          <w:tcPr>
            <w:tcW w:w="1361" w:type="dxa"/>
            <w:tcBorders>
              <w:bottom w:val="single" w:sz="4" w:space="0" w:color="808080"/>
            </w:tcBorders>
          </w:tcPr>
          <w:p w14:paraId="65EBD59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Er.L6</w:t>
            </w:r>
          </w:p>
        </w:tc>
        <w:tc>
          <w:tcPr>
            <w:tcW w:w="5783" w:type="dxa"/>
            <w:tcBorders>
              <w:bottom w:val="single" w:sz="4" w:space="0" w:color="808080"/>
            </w:tcBorders>
          </w:tcPr>
          <w:p w14:paraId="236EC14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上电检测到有5P遥控关闸信号输入。可通过拔除5P遥控器接收器排查。</w:t>
            </w:r>
          </w:p>
        </w:tc>
      </w:tr>
      <w:tr w:rsidR="0077023A" w:rsidRPr="0077023A" w14:paraId="0D5CAA64" w14:textId="77777777" w:rsidTr="0077023A">
        <w:trPr>
          <w:trHeight w:val="282"/>
        </w:trPr>
        <w:tc>
          <w:tcPr>
            <w:tcW w:w="1361" w:type="dxa"/>
            <w:tcBorders>
              <w:top w:val="single" w:sz="4" w:space="0" w:color="808080"/>
              <w:bottom w:val="single" w:sz="4" w:space="0" w:color="auto"/>
            </w:tcBorders>
          </w:tcPr>
          <w:p w14:paraId="0291A2D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Er.L7</w:t>
            </w:r>
          </w:p>
        </w:tc>
        <w:tc>
          <w:tcPr>
            <w:tcW w:w="5783" w:type="dxa"/>
            <w:tcBorders>
              <w:top w:val="single" w:sz="4" w:space="0" w:color="808080"/>
              <w:bottom w:val="single" w:sz="4" w:space="0" w:color="auto"/>
            </w:tcBorders>
          </w:tcPr>
          <w:p w14:paraId="2820CCC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上电检测到有5P遥控开闸信号输入。可通过拔除5P遥控器接收器排查。</w:t>
            </w:r>
          </w:p>
        </w:tc>
      </w:tr>
    </w:tbl>
    <w:p w14:paraId="37017C5F" w14:textId="77777777" w:rsidR="0077023A" w:rsidRPr="0077023A" w:rsidRDefault="0077023A" w:rsidP="004B4D4D">
      <w:pPr>
        <w:keepNext/>
        <w:numPr>
          <w:ilvl w:val="2"/>
          <w:numId w:val="7"/>
        </w:numPr>
        <w:snapToGrid w:val="0"/>
        <w:spacing w:before="240" w:after="240"/>
        <w:jc w:val="left"/>
        <w:textAlignment w:val="baseline"/>
        <w:outlineLvl w:val="2"/>
        <w:rPr>
          <w:rFonts w:eastAsia="黑体"/>
          <w:bCs/>
          <w:color w:val="800000"/>
          <w:kern w:val="0"/>
          <w:sz w:val="24"/>
          <w:szCs w:val="36"/>
        </w:rPr>
      </w:pPr>
      <w:bookmarkStart w:id="80" w:name="_Toc100864941"/>
      <w:bookmarkStart w:id="81" w:name="_Toc129611366"/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LED</w:t>
      </w:r>
      <w:r w:rsidRPr="0077023A">
        <w:rPr>
          <w:rFonts w:eastAsia="黑体" w:hint="eastAsia"/>
          <w:bCs/>
          <w:color w:val="800000"/>
          <w:kern w:val="0"/>
          <w:sz w:val="24"/>
          <w:szCs w:val="36"/>
        </w:rPr>
        <w:t>显示信息含义</w:t>
      </w:r>
      <w:bookmarkEnd w:id="80"/>
      <w:bookmarkEnd w:id="81"/>
    </w:p>
    <w:p w14:paraId="4F0D0B46" w14:textId="3B8EF0CC" w:rsidR="0077023A" w:rsidRPr="0077023A" w:rsidRDefault="0077023A" w:rsidP="0077023A">
      <w:pPr>
        <w:keepNext/>
        <w:keepLines/>
        <w:numPr>
          <w:ilvl w:val="6"/>
          <w:numId w:val="0"/>
        </w:numPr>
        <w:spacing w:line="360" w:lineRule="exact"/>
        <w:ind w:left="1134" w:hanging="510"/>
        <w:jc w:val="left"/>
        <w:rPr>
          <w:rFonts w:eastAsia="黑体" w:cs="Arial Narrow"/>
          <w:kern w:val="0"/>
        </w:rPr>
      </w:pPr>
      <w:r w:rsidRPr="0077023A">
        <w:rPr>
          <w:rFonts w:eastAsia="黑体" w:cs="Arial Narrow" w:hint="eastAsia"/>
          <w:kern w:val="0"/>
        </w:rPr>
        <w:t>LED</w:t>
      </w:r>
      <w:r w:rsidRPr="0077023A">
        <w:rPr>
          <w:rFonts w:eastAsia="黑体" w:cs="Arial Narrow" w:hint="eastAsia"/>
          <w:kern w:val="0"/>
        </w:rPr>
        <w:t>显示信息表</w:t>
      </w:r>
      <w:r w:rsidR="00E7592D">
        <w:rPr>
          <w:rFonts w:eastAsia="黑体" w:cs="Arial Narrow" w:hint="eastAsia"/>
          <w:kern w:val="0"/>
        </w:rPr>
        <w:t>：</w:t>
      </w:r>
    </w:p>
    <w:tbl>
      <w:tblPr>
        <w:tblStyle w:val="Table1"/>
        <w:tblW w:w="7144" w:type="dxa"/>
        <w:tblLook w:val="04A0" w:firstRow="1" w:lastRow="0" w:firstColumn="1" w:lastColumn="0" w:noHBand="0" w:noVBand="1"/>
      </w:tblPr>
      <w:tblGrid>
        <w:gridCol w:w="1361"/>
        <w:gridCol w:w="5783"/>
      </w:tblGrid>
      <w:tr w:rsidR="0077023A" w:rsidRPr="0077023A" w14:paraId="34A2B8E8" w14:textId="77777777" w:rsidTr="00770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1361" w:type="dxa"/>
          </w:tcPr>
          <w:p w14:paraId="42765033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内容</w:t>
            </w:r>
          </w:p>
        </w:tc>
        <w:tc>
          <w:tcPr>
            <w:tcW w:w="5783" w:type="dxa"/>
          </w:tcPr>
          <w:p w14:paraId="4FEF9137" w14:textId="77777777" w:rsidR="0077023A" w:rsidRPr="0077023A" w:rsidRDefault="0077023A" w:rsidP="0077023A">
            <w:pPr>
              <w:keepNext/>
              <w:spacing w:before="80" w:after="80" w:line="240" w:lineRule="exact"/>
              <w:ind w:left="0"/>
              <w:jc w:val="center"/>
              <w:rPr>
                <w:rFonts w:eastAsia="黑体" w:cs="Arial Narrow"/>
                <w:bCs/>
                <w:kern w:val="0"/>
              </w:rPr>
            </w:pPr>
            <w:r w:rsidRPr="0077023A">
              <w:rPr>
                <w:rFonts w:eastAsia="黑体" w:cs="Arial Narrow" w:hint="eastAsia"/>
                <w:bCs/>
                <w:kern w:val="0"/>
              </w:rPr>
              <w:t>含义</w:t>
            </w:r>
          </w:p>
        </w:tc>
      </w:tr>
      <w:tr w:rsidR="0077023A" w:rsidRPr="0077023A" w14:paraId="0BCF5377" w14:textId="77777777" w:rsidTr="0077023A">
        <w:trPr>
          <w:trHeight w:val="282"/>
        </w:trPr>
        <w:tc>
          <w:tcPr>
            <w:tcW w:w="1361" w:type="dxa"/>
          </w:tcPr>
          <w:p w14:paraId="619C7286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IdLE</w:t>
            </w:r>
          </w:p>
        </w:tc>
        <w:tc>
          <w:tcPr>
            <w:tcW w:w="5783" w:type="dxa"/>
          </w:tcPr>
          <w:p w14:paraId="49E25B24" w14:textId="47156182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电机传感器插头未插，或者电机传感器故障，原因可能为：接线松动，请重新插好点击传感器插头；或电机传感器故障，需要更换电机盖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36D98832" w14:textId="77777777" w:rsidTr="0077023A">
        <w:trPr>
          <w:trHeight w:val="282"/>
        </w:trPr>
        <w:tc>
          <w:tcPr>
            <w:tcW w:w="1361" w:type="dxa"/>
          </w:tcPr>
          <w:p w14:paraId="2BC1B87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STOP</w:t>
            </w:r>
          </w:p>
        </w:tc>
        <w:tc>
          <w:tcPr>
            <w:tcW w:w="5783" w:type="dxa"/>
          </w:tcPr>
          <w:p w14:paraId="41CED54B" w14:textId="1A4A97C3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道闸关到位或停止状态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15771FA1" w14:textId="77777777" w:rsidTr="0077023A">
        <w:trPr>
          <w:trHeight w:val="282"/>
        </w:trPr>
        <w:tc>
          <w:tcPr>
            <w:tcW w:w="1361" w:type="dxa"/>
          </w:tcPr>
          <w:p w14:paraId="524AB9DC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STOP.</w:t>
            </w:r>
          </w:p>
        </w:tc>
        <w:tc>
          <w:tcPr>
            <w:tcW w:w="5783" w:type="dxa"/>
          </w:tcPr>
          <w:p w14:paraId="17C902A5" w14:textId="3AACDE05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道闸关闸临近水平位置时阻力大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27D039B" w14:textId="77777777" w:rsidTr="0077023A">
        <w:trPr>
          <w:trHeight w:val="282"/>
        </w:trPr>
        <w:tc>
          <w:tcPr>
            <w:tcW w:w="1361" w:type="dxa"/>
          </w:tcPr>
          <w:p w14:paraId="160512FF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cLOS</w:t>
            </w:r>
          </w:p>
        </w:tc>
        <w:tc>
          <w:tcPr>
            <w:tcW w:w="5783" w:type="dxa"/>
          </w:tcPr>
          <w:p w14:paraId="5BB67A41" w14:textId="14CE38EA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道闸正在关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52A5D8A2" w14:textId="77777777" w:rsidTr="0077023A">
        <w:trPr>
          <w:trHeight w:val="282"/>
        </w:trPr>
        <w:tc>
          <w:tcPr>
            <w:tcW w:w="1361" w:type="dxa"/>
          </w:tcPr>
          <w:p w14:paraId="11000BA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OPEN</w:t>
            </w:r>
          </w:p>
        </w:tc>
        <w:tc>
          <w:tcPr>
            <w:tcW w:w="5783" w:type="dxa"/>
          </w:tcPr>
          <w:p w14:paraId="49CCD8CC" w14:textId="77777777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道闸正在开。</w:t>
            </w:r>
          </w:p>
        </w:tc>
      </w:tr>
      <w:tr w:rsidR="0077023A" w:rsidRPr="0077023A" w14:paraId="60C638BA" w14:textId="77777777" w:rsidTr="0077023A">
        <w:trPr>
          <w:trHeight w:val="282"/>
        </w:trPr>
        <w:tc>
          <w:tcPr>
            <w:tcW w:w="1361" w:type="dxa"/>
          </w:tcPr>
          <w:p w14:paraId="3F74A67A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HOLd</w:t>
            </w:r>
          </w:p>
        </w:tc>
        <w:tc>
          <w:tcPr>
            <w:tcW w:w="5783" w:type="dxa"/>
          </w:tcPr>
          <w:p w14:paraId="7923782C" w14:textId="466A2D58" w:rsidR="0077023A" w:rsidRPr="0077023A" w:rsidRDefault="0077023A" w:rsidP="0077023A">
            <w:pPr>
              <w:keepNext/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道闸开到位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6D83CD8B" w14:textId="77777777" w:rsidTr="0077023A">
        <w:trPr>
          <w:trHeight w:val="282"/>
        </w:trPr>
        <w:tc>
          <w:tcPr>
            <w:tcW w:w="1361" w:type="dxa"/>
          </w:tcPr>
          <w:p w14:paraId="2F7B247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LocK</w:t>
            </w:r>
          </w:p>
        </w:tc>
        <w:tc>
          <w:tcPr>
            <w:tcW w:w="5783" w:type="dxa"/>
          </w:tcPr>
          <w:p w14:paraId="2231D9F8" w14:textId="725A559E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道闸已锁定，进入车队模式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06EE5145" w14:textId="77777777" w:rsidTr="0077023A">
        <w:trPr>
          <w:trHeight w:val="282"/>
        </w:trPr>
        <w:tc>
          <w:tcPr>
            <w:tcW w:w="1361" w:type="dxa"/>
          </w:tcPr>
          <w:p w14:paraId="74712E27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u</w:t>
            </w:r>
            <w:r w:rsidRPr="0077023A">
              <w:rPr>
                <w:rFonts w:cs="Arial Narrow"/>
                <w:kern w:val="0"/>
                <w:szCs w:val="18"/>
              </w:rPr>
              <w:t>Pxx</w:t>
            </w:r>
          </w:p>
        </w:tc>
        <w:tc>
          <w:tcPr>
            <w:tcW w:w="5783" w:type="dxa"/>
          </w:tcPr>
          <w:p w14:paraId="3504744C" w14:textId="0E9387A3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开启计数功能时的开闸记忆次数,xx为次数（开启计数功能才显示）</w:t>
            </w:r>
            <w:r w:rsidR="00E7592D">
              <w:rPr>
                <w:rFonts w:asciiTheme="minorEastAsia" w:hAnsiTheme="minorEastAsia" w:cs="Arial Narrow" w:hint="eastAsia"/>
                <w:kern w:val="0"/>
                <w:szCs w:val="21"/>
              </w:rPr>
              <w:t>。</w:t>
            </w:r>
          </w:p>
        </w:tc>
      </w:tr>
      <w:tr w:rsidR="0077023A" w:rsidRPr="0077023A" w14:paraId="225C4F20" w14:textId="77777777" w:rsidTr="0077023A">
        <w:trPr>
          <w:trHeight w:val="282"/>
        </w:trPr>
        <w:tc>
          <w:tcPr>
            <w:tcW w:w="1361" w:type="dxa"/>
          </w:tcPr>
          <w:p w14:paraId="7FB0666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lastRenderedPageBreak/>
              <w:t>d</w:t>
            </w:r>
            <w:r w:rsidRPr="0077023A">
              <w:rPr>
                <w:rFonts w:cs="Arial Narrow"/>
                <w:kern w:val="0"/>
                <w:szCs w:val="18"/>
              </w:rPr>
              <w:t>Exx</w:t>
            </w:r>
          </w:p>
        </w:tc>
        <w:tc>
          <w:tcPr>
            <w:tcW w:w="5783" w:type="dxa"/>
          </w:tcPr>
          <w:p w14:paraId="2D549EC9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自动延时关闸时间，xx表示倒计时时间（开启延时功能才显示）。</w:t>
            </w:r>
          </w:p>
        </w:tc>
      </w:tr>
      <w:tr w:rsidR="0077023A" w:rsidRPr="0077023A" w14:paraId="76D12B50" w14:textId="77777777" w:rsidTr="0077023A">
        <w:trPr>
          <w:trHeight w:val="282"/>
        </w:trPr>
        <w:tc>
          <w:tcPr>
            <w:tcW w:w="1361" w:type="dxa"/>
            <w:tcBorders>
              <w:bottom w:val="single" w:sz="4" w:space="0" w:color="808080"/>
            </w:tcBorders>
          </w:tcPr>
          <w:p w14:paraId="4A544AC0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Pcxx</w:t>
            </w:r>
          </w:p>
        </w:tc>
        <w:tc>
          <w:tcPr>
            <w:tcW w:w="5783" w:type="dxa"/>
            <w:tcBorders>
              <w:bottom w:val="single" w:sz="4" w:space="0" w:color="808080"/>
            </w:tcBorders>
          </w:tcPr>
          <w:p w14:paraId="1EC4969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软件版本，xx表示版本号，数值越大，版本越高。上电时首先显示。</w:t>
            </w:r>
          </w:p>
        </w:tc>
      </w:tr>
      <w:tr w:rsidR="0077023A" w:rsidRPr="0077023A" w14:paraId="35344B2A" w14:textId="77777777" w:rsidTr="0077023A">
        <w:trPr>
          <w:trHeight w:val="282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</w:tcBorders>
          </w:tcPr>
          <w:p w14:paraId="517798D1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 w:hint="eastAsia"/>
                <w:kern w:val="0"/>
                <w:szCs w:val="18"/>
              </w:rPr>
              <w:t>Loxx</w:t>
            </w:r>
          </w:p>
        </w:tc>
        <w:tc>
          <w:tcPr>
            <w:tcW w:w="5783" w:type="dxa"/>
            <w:tcBorders>
              <w:top w:val="single" w:sz="4" w:space="0" w:color="808080"/>
              <w:bottom w:val="single" w:sz="4" w:space="0" w:color="808080"/>
            </w:tcBorders>
          </w:tcPr>
          <w:p w14:paraId="742E7465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设置了低电压自动开闸时，触发开闸后显示。xx表示H-47设置值。</w:t>
            </w:r>
          </w:p>
        </w:tc>
      </w:tr>
      <w:tr w:rsidR="0077023A" w:rsidRPr="0077023A" w14:paraId="1E5261A2" w14:textId="77777777" w:rsidTr="0077023A">
        <w:trPr>
          <w:trHeight w:val="282"/>
        </w:trPr>
        <w:tc>
          <w:tcPr>
            <w:tcW w:w="1361" w:type="dxa"/>
            <w:tcBorders>
              <w:top w:val="single" w:sz="4" w:space="0" w:color="808080"/>
              <w:bottom w:val="single" w:sz="4" w:space="0" w:color="auto"/>
            </w:tcBorders>
          </w:tcPr>
          <w:p w14:paraId="3234697E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center"/>
              <w:textAlignment w:val="bottom"/>
              <w:rPr>
                <w:rFonts w:cs="Arial Narrow"/>
                <w:kern w:val="0"/>
                <w:szCs w:val="18"/>
              </w:rPr>
            </w:pPr>
            <w:r w:rsidRPr="0077023A">
              <w:rPr>
                <w:rFonts w:cs="Arial Narrow"/>
                <w:kern w:val="0"/>
                <w:szCs w:val="18"/>
              </w:rPr>
              <w:t>uLxx</w:t>
            </w:r>
          </w:p>
        </w:tc>
        <w:tc>
          <w:tcPr>
            <w:tcW w:w="5783" w:type="dxa"/>
            <w:tcBorders>
              <w:top w:val="single" w:sz="4" w:space="0" w:color="808080"/>
              <w:bottom w:val="single" w:sz="4" w:space="0" w:color="auto"/>
            </w:tcBorders>
          </w:tcPr>
          <w:p w14:paraId="1FBFDB72" w14:textId="77777777" w:rsidR="0077023A" w:rsidRPr="0077023A" w:rsidRDefault="0077023A" w:rsidP="0077023A">
            <w:pPr>
              <w:autoSpaceDE w:val="0"/>
              <w:autoSpaceDN w:val="0"/>
              <w:spacing w:before="80" w:after="80"/>
              <w:ind w:left="0"/>
              <w:jc w:val="left"/>
              <w:textAlignment w:val="bottom"/>
              <w:rPr>
                <w:rFonts w:asciiTheme="minorEastAsia" w:hAnsiTheme="minorEastAsia" w:cs="Arial Narrow"/>
                <w:kern w:val="0"/>
                <w:szCs w:val="21"/>
              </w:rPr>
            </w:pPr>
            <w:r w:rsidRPr="0077023A">
              <w:rPr>
                <w:rFonts w:asciiTheme="minorEastAsia" w:hAnsiTheme="minorEastAsia" w:cs="Arial Narrow" w:hint="eastAsia"/>
                <w:kern w:val="0"/>
                <w:szCs w:val="21"/>
              </w:rPr>
              <w:t>显示当前电源接口的电压，xx为电压值。上电时显示。</w:t>
            </w:r>
          </w:p>
        </w:tc>
      </w:tr>
    </w:tbl>
    <w:p w14:paraId="597846B0" w14:textId="77777777" w:rsidR="0077023A" w:rsidRPr="0077023A" w:rsidRDefault="0077023A" w:rsidP="004B4D4D">
      <w:pPr>
        <w:keepNext/>
        <w:numPr>
          <w:ilvl w:val="1"/>
          <w:numId w:val="7"/>
        </w:numPr>
        <w:autoSpaceDE w:val="0"/>
        <w:autoSpaceDN w:val="0"/>
        <w:adjustRightInd w:val="0"/>
        <w:snapToGrid w:val="0"/>
        <w:spacing w:before="240" w:after="240"/>
        <w:jc w:val="left"/>
        <w:textAlignment w:val="bottom"/>
        <w:outlineLvl w:val="1"/>
        <w:rPr>
          <w:rFonts w:eastAsia="黑体"/>
          <w:bCs/>
          <w:color w:val="800000"/>
          <w:kern w:val="0"/>
          <w:sz w:val="30"/>
          <w:szCs w:val="44"/>
        </w:rPr>
      </w:pPr>
      <w:bookmarkStart w:id="82" w:name="_Toc100864942"/>
      <w:bookmarkStart w:id="83" w:name="_Toc129611367"/>
      <w:r w:rsidRPr="0077023A">
        <w:rPr>
          <w:rFonts w:eastAsia="黑体" w:hint="eastAsia"/>
          <w:bCs/>
          <w:color w:val="800000"/>
          <w:kern w:val="0"/>
          <w:sz w:val="30"/>
          <w:szCs w:val="44"/>
        </w:rPr>
        <w:t>开闸、关闸相关参数示意图</w:t>
      </w:r>
      <w:bookmarkEnd w:id="82"/>
      <w:bookmarkEnd w:id="83"/>
    </w:p>
    <w:p w14:paraId="763CA8AC" w14:textId="75B8A16A" w:rsidR="0077023A" w:rsidRPr="0077023A" w:rsidRDefault="0077023A" w:rsidP="00416CC7">
      <w:pPr>
        <w:pStyle w:val="FigureDescription"/>
      </w:pPr>
      <w:r w:rsidRPr="0077023A">
        <w:rPr>
          <w:rFonts w:hint="eastAsia"/>
        </w:rPr>
        <w:t>开闸相关参数示意图</w:t>
      </w:r>
      <w:r w:rsidR="00E7592D">
        <w:rPr>
          <w:rFonts w:hint="eastAsia"/>
        </w:rPr>
        <w:t>：</w:t>
      </w:r>
    </w:p>
    <w:p w14:paraId="101FCD6B" w14:textId="77777777" w:rsidR="0077023A" w:rsidRPr="0077023A" w:rsidRDefault="0077023A" w:rsidP="0077023A">
      <w:r w:rsidRPr="0077023A"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114300" distR="114300" wp14:anchorId="595888F8" wp14:editId="348B6664">
            <wp:extent cx="5242560" cy="2773680"/>
            <wp:effectExtent l="0" t="0" r="15240" b="7620"/>
            <wp:docPr id="911" name="图片 911" descr="开闸相关参数功能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开闸相关参数功能示意图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829F6" w14:textId="4CC727CB" w:rsidR="0077023A" w:rsidRPr="0077023A" w:rsidRDefault="0077023A" w:rsidP="0077023A">
      <w:pPr>
        <w:keepNext/>
        <w:keepLines/>
        <w:numPr>
          <w:ilvl w:val="5"/>
          <w:numId w:val="0"/>
        </w:numPr>
        <w:spacing w:line="360" w:lineRule="exact"/>
        <w:ind w:firstLine="624"/>
        <w:jc w:val="left"/>
        <w:rPr>
          <w:rFonts w:eastAsia="黑体" w:cs="Arial Narrow"/>
          <w:kern w:val="0"/>
        </w:rPr>
      </w:pPr>
      <w:r w:rsidRPr="0077023A">
        <w:rPr>
          <w:rFonts w:eastAsia="黑体" w:cs="Arial Narrow"/>
          <w:kern w:val="0"/>
        </w:rPr>
        <w:t>关闸相关参数示意图</w:t>
      </w:r>
      <w:r w:rsidR="00E7592D">
        <w:rPr>
          <w:rFonts w:eastAsia="黑体" w:cs="Arial Narrow"/>
          <w:kern w:val="0"/>
        </w:rPr>
        <w:t>：</w:t>
      </w:r>
    </w:p>
    <w:p w14:paraId="4D0E7CA9" w14:textId="77777777" w:rsidR="00B45191" w:rsidRDefault="0077023A" w:rsidP="0077023A">
      <w:pPr>
        <w:ind w:left="0"/>
      </w:pPr>
      <w:r w:rsidRPr="0077023A"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114300" distR="114300" wp14:anchorId="62E3CB10" wp14:editId="57F2229E">
            <wp:extent cx="5803265" cy="2584450"/>
            <wp:effectExtent l="0" t="0" r="6985" b="6350"/>
            <wp:docPr id="912" name="图片 912" descr="关闸相关参数功能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关闸相关参数功能示意图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455F" w14:textId="77777777" w:rsidR="0077023A" w:rsidRDefault="00B45191" w:rsidP="00B45191">
      <w:pPr>
        <w:pStyle w:val="afa"/>
        <w:jc w:val="both"/>
      </w:pPr>
      <w:r>
        <w:br w:type="page"/>
      </w:r>
    </w:p>
    <w:p w14:paraId="5A5F2F84" w14:textId="77777777" w:rsidR="003172E3" w:rsidRDefault="003172E3" w:rsidP="001E5850">
      <w:pPr>
        <w:pStyle w:val="1"/>
      </w:pPr>
      <w:bookmarkStart w:id="84" w:name="_Toc129611368"/>
      <w:bookmarkEnd w:id="60"/>
      <w:r>
        <w:rPr>
          <w:rFonts w:hint="eastAsia"/>
        </w:rPr>
        <w:lastRenderedPageBreak/>
        <w:t>FAQ</w:t>
      </w:r>
      <w:bookmarkEnd w:id="84"/>
    </w:p>
    <w:p w14:paraId="0F751786" w14:textId="245DCCBC" w:rsidR="00416CC7" w:rsidRPr="00B74A73" w:rsidRDefault="00E7592D" w:rsidP="00B74A73">
      <w:pPr>
        <w:pStyle w:val="40"/>
      </w:pPr>
      <w:r>
        <w:rPr>
          <w:rFonts w:hint="eastAsia"/>
        </w:rPr>
        <w:t>接通电源，遥控按起杆或落杆键，闸杆无动作</w:t>
      </w:r>
    </w:p>
    <w:p w14:paraId="1A143391" w14:textId="77777777" w:rsidR="00416CC7" w:rsidRPr="009C216E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检查控制器电源指示灯是否亮，不亮检查保险管是否完好；检查遥控器是否匹配或电池电力不足；</w:t>
      </w:r>
    </w:p>
    <w:p w14:paraId="140B0AE2" w14:textId="77777777" w:rsidR="00416CC7" w:rsidRPr="009C216E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附近有同频干扰，按控制板控制按键看是否正常；</w:t>
      </w:r>
    </w:p>
    <w:p w14:paraId="06AD4557" w14:textId="77777777" w:rsidR="00416CC7" w:rsidRPr="009C216E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外接保护电路发生故障或正处于保护状态，检查对射指示灯和地感指示灯是否亮起。</w:t>
      </w:r>
    </w:p>
    <w:p w14:paraId="4049C7CA" w14:textId="13961384" w:rsidR="00416CC7" w:rsidRDefault="00E7592D" w:rsidP="00416CC7">
      <w:pPr>
        <w:pStyle w:val="40"/>
      </w:pPr>
      <w:r>
        <w:rPr>
          <w:rFonts w:hint="eastAsia"/>
        </w:rPr>
        <w:t>上电首次开、关闸速度过快，晃动大</w:t>
      </w:r>
    </w:p>
    <w:p w14:paraId="69825829" w14:textId="77777777" w:rsidR="00416CC7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F-13</w:t>
      </w:r>
      <w:r w:rsidRPr="00891E42">
        <w:rPr>
          <w:rFonts w:hint="eastAsia"/>
          <w:lang w:eastAsia="zh-CN"/>
        </w:rPr>
        <w:t>上电自学习速度过快</w:t>
      </w:r>
      <w:r>
        <w:rPr>
          <w:rFonts w:hint="eastAsia"/>
          <w:lang w:eastAsia="zh-CN"/>
        </w:rPr>
        <w:t>，减小</w:t>
      </w:r>
      <w:r>
        <w:rPr>
          <w:rFonts w:hint="eastAsia"/>
          <w:lang w:eastAsia="zh-CN"/>
        </w:rPr>
        <w:t>F-</w:t>
      </w:r>
      <w:r>
        <w:rPr>
          <w:lang w:eastAsia="zh-CN"/>
        </w:rPr>
        <w:t>13</w:t>
      </w:r>
      <w:r>
        <w:rPr>
          <w:lang w:eastAsia="zh-CN"/>
        </w:rPr>
        <w:t>的</w:t>
      </w:r>
      <w:r>
        <w:rPr>
          <w:rFonts w:hint="eastAsia"/>
          <w:lang w:eastAsia="zh-CN"/>
        </w:rPr>
        <w:t>1</w:t>
      </w:r>
      <w:r>
        <w:rPr>
          <w:lang w:eastAsia="zh-CN"/>
        </w:rPr>
        <w:t>-XX</w:t>
      </w:r>
      <w:r>
        <w:rPr>
          <w:lang w:eastAsia="zh-CN"/>
        </w:rPr>
        <w:t>和</w:t>
      </w:r>
      <w:r>
        <w:rPr>
          <w:rFonts w:hint="eastAsia"/>
          <w:lang w:eastAsia="zh-CN"/>
        </w:rPr>
        <w:t>2</w:t>
      </w:r>
      <w:r>
        <w:rPr>
          <w:lang w:eastAsia="zh-CN"/>
        </w:rPr>
        <w:t>-XX</w:t>
      </w:r>
      <w:r>
        <w:rPr>
          <w:lang w:eastAsia="zh-CN"/>
        </w:rPr>
        <w:t>值</w:t>
      </w:r>
      <w:r>
        <w:rPr>
          <w:rFonts w:hint="eastAsia"/>
          <w:lang w:eastAsia="zh-CN"/>
        </w:rPr>
        <w:t>。</w:t>
      </w:r>
    </w:p>
    <w:p w14:paraId="487D1D8C" w14:textId="0F4E7DB3" w:rsidR="00416CC7" w:rsidRDefault="00416CC7" w:rsidP="00416CC7">
      <w:pPr>
        <w:pStyle w:val="40"/>
      </w:pPr>
      <w:r w:rsidRPr="00891E42">
        <w:rPr>
          <w:rFonts w:hint="eastAsia"/>
        </w:rPr>
        <w:t>手动找限位时杆不能到位，且蜂鸣器报警</w:t>
      </w:r>
    </w:p>
    <w:p w14:paraId="02E358FB" w14:textId="77777777" w:rsidR="00416CC7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F-13</w:t>
      </w:r>
      <w:r w:rsidRPr="00891E42">
        <w:rPr>
          <w:rFonts w:hint="eastAsia"/>
          <w:lang w:eastAsia="zh-CN"/>
        </w:rPr>
        <w:t>上电自学习速度过</w:t>
      </w:r>
      <w:r>
        <w:rPr>
          <w:rFonts w:hint="eastAsia"/>
          <w:lang w:eastAsia="zh-CN"/>
        </w:rPr>
        <w:t>小，</w:t>
      </w:r>
      <w:r w:rsidRPr="00891E42">
        <w:rPr>
          <w:rFonts w:hint="eastAsia"/>
          <w:lang w:eastAsia="zh-CN"/>
        </w:rPr>
        <w:t>增大</w:t>
      </w:r>
      <w:r w:rsidRPr="00891E42">
        <w:rPr>
          <w:rFonts w:hint="eastAsia"/>
          <w:lang w:eastAsia="zh-CN"/>
        </w:rPr>
        <w:t>F-13</w:t>
      </w:r>
      <w:r w:rsidRPr="00891E42">
        <w:rPr>
          <w:rFonts w:hint="eastAsia"/>
          <w:lang w:eastAsia="zh-CN"/>
        </w:rPr>
        <w:t>的</w:t>
      </w:r>
      <w:r w:rsidRPr="00891E42">
        <w:rPr>
          <w:rFonts w:hint="eastAsia"/>
          <w:lang w:eastAsia="zh-CN"/>
        </w:rPr>
        <w:t>1-XX</w:t>
      </w:r>
      <w:r w:rsidRPr="00891E42">
        <w:rPr>
          <w:rFonts w:hint="eastAsia"/>
          <w:lang w:eastAsia="zh-CN"/>
        </w:rPr>
        <w:t>和</w:t>
      </w:r>
      <w:r w:rsidRPr="00891E42">
        <w:rPr>
          <w:rFonts w:hint="eastAsia"/>
          <w:lang w:eastAsia="zh-CN"/>
        </w:rPr>
        <w:t>2-XX</w:t>
      </w:r>
      <w:r w:rsidRPr="00891E42">
        <w:rPr>
          <w:rFonts w:hint="eastAsia"/>
          <w:lang w:eastAsia="zh-CN"/>
        </w:rPr>
        <w:t>值后重试</w:t>
      </w:r>
      <w:r>
        <w:rPr>
          <w:rFonts w:hint="eastAsia"/>
          <w:lang w:eastAsia="zh-CN"/>
        </w:rPr>
        <w:t>。</w:t>
      </w:r>
    </w:p>
    <w:p w14:paraId="66D955D8" w14:textId="77777777" w:rsidR="00416CC7" w:rsidRDefault="00416CC7" w:rsidP="00416CC7">
      <w:pPr>
        <w:pStyle w:val="40"/>
      </w:pPr>
      <w:r>
        <w:t>控制器显示</w:t>
      </w:r>
      <w:r>
        <w:t>IdLE</w:t>
      </w:r>
    </w:p>
    <w:p w14:paraId="3ABF364F" w14:textId="77777777" w:rsidR="00416CC7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电机传感器插头未插</w:t>
      </w:r>
      <w:r>
        <w:rPr>
          <w:rFonts w:hint="eastAsia"/>
          <w:lang w:eastAsia="zh-CN"/>
        </w:rPr>
        <w:t>，重新插好电机传感器插头。</w:t>
      </w:r>
    </w:p>
    <w:p w14:paraId="54934253" w14:textId="77777777" w:rsidR="00416CC7" w:rsidRDefault="00416CC7" w:rsidP="00416CC7">
      <w:pPr>
        <w:pStyle w:val="ItemList2"/>
        <w:rPr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电机传感器故障，需要更换电机</w:t>
      </w:r>
      <w:r>
        <w:rPr>
          <w:rFonts w:hint="eastAsia"/>
          <w:lang w:eastAsia="zh-CN"/>
        </w:rPr>
        <w:t>。</w:t>
      </w:r>
    </w:p>
    <w:p w14:paraId="30644AE3" w14:textId="77777777" w:rsidR="00416CC7" w:rsidRDefault="00416CC7" w:rsidP="00416CC7">
      <w:pPr>
        <w:pStyle w:val="40"/>
      </w:pPr>
      <w:r w:rsidRPr="00891E42">
        <w:rPr>
          <w:rFonts w:hint="eastAsia"/>
        </w:rPr>
        <w:t>道闸运行时控制器复位</w:t>
      </w:r>
    </w:p>
    <w:p w14:paraId="1299AD0D" w14:textId="77777777" w:rsidR="00416CC7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电机</w:t>
      </w:r>
      <w:r>
        <w:rPr>
          <w:rFonts w:hint="eastAsia"/>
          <w:lang w:eastAsia="zh-CN"/>
        </w:rPr>
        <w:t>内部短路，使用万用表两两测量电机相线阻值是否一致。</w:t>
      </w:r>
    </w:p>
    <w:p w14:paraId="2C90833F" w14:textId="77777777" w:rsidR="00416CC7" w:rsidRPr="00891E42" w:rsidRDefault="00416CC7" w:rsidP="00416CC7">
      <w:pPr>
        <w:pStyle w:val="ItemList2"/>
        <w:rPr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道闸控制器故障，需要更换控制器。</w:t>
      </w:r>
    </w:p>
    <w:p w14:paraId="3F07D237" w14:textId="77777777" w:rsidR="00416CC7" w:rsidRDefault="00416CC7" w:rsidP="00416CC7">
      <w:pPr>
        <w:pStyle w:val="40"/>
      </w:pPr>
      <w:r w:rsidRPr="00891E42">
        <w:rPr>
          <w:rFonts w:hint="eastAsia"/>
        </w:rPr>
        <w:t>关闸过程中自动反弹</w:t>
      </w:r>
    </w:p>
    <w:p w14:paraId="2A186904" w14:textId="77777777" w:rsidR="00416CC7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遇阻反弹灵敏度时间设置过小，增大</w:t>
      </w:r>
      <w:r>
        <w:rPr>
          <w:rFonts w:hint="eastAsia"/>
          <w:lang w:eastAsia="zh-CN"/>
        </w:rPr>
        <w:t>F</w:t>
      </w:r>
      <w:r>
        <w:rPr>
          <w:lang w:eastAsia="zh-CN"/>
        </w:rPr>
        <w:t>-15</w:t>
      </w:r>
      <w:r>
        <w:rPr>
          <w:rFonts w:hint="eastAsia"/>
          <w:lang w:eastAsia="zh-CN"/>
        </w:rPr>
        <w:t>。</w:t>
      </w:r>
    </w:p>
    <w:p w14:paraId="05817A8D" w14:textId="77777777" w:rsidR="00416CC7" w:rsidRPr="00891E42" w:rsidRDefault="00416CC7" w:rsidP="00416CC7">
      <w:pPr>
        <w:pStyle w:val="ItemList2"/>
        <w:rPr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低杆或雷达有误触发信号，检查地感或雷达信号指示灯是否存在误闪。</w:t>
      </w:r>
    </w:p>
    <w:p w14:paraId="53471A42" w14:textId="77777777" w:rsidR="00416CC7" w:rsidRDefault="00416CC7" w:rsidP="00416CC7">
      <w:pPr>
        <w:pStyle w:val="40"/>
      </w:pPr>
      <w:r>
        <w:t>开到位晃动比较大</w:t>
      </w:r>
    </w:p>
    <w:p w14:paraId="69C7482A" w14:textId="77777777" w:rsidR="00416CC7" w:rsidRPr="00891E42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开到位速度较大，减小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-06</w:t>
      </w:r>
      <w:r w:rsidRPr="00891E42">
        <w:rPr>
          <w:rFonts w:hint="eastAsia"/>
          <w:lang w:eastAsia="zh-CN"/>
        </w:rPr>
        <w:t>。</w:t>
      </w:r>
    </w:p>
    <w:p w14:paraId="1D286C92" w14:textId="77777777" w:rsidR="00416CC7" w:rsidRPr="00891E42" w:rsidRDefault="00416CC7" w:rsidP="00416CC7">
      <w:pPr>
        <w:pStyle w:val="ItemList2"/>
        <w:rPr>
          <w:lang w:eastAsia="zh-CN"/>
        </w:rPr>
      </w:pPr>
      <w:r w:rsidRPr="00891E42">
        <w:rPr>
          <w:lang w:eastAsia="zh-CN"/>
        </w:rPr>
        <w:t>开闸减速角度较大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同时减小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-06</w:t>
      </w:r>
      <w:r w:rsidRPr="00891E42">
        <w:rPr>
          <w:lang w:eastAsia="zh-CN"/>
        </w:rPr>
        <w:t>和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-02</w:t>
      </w:r>
      <w:r w:rsidRPr="00891E42">
        <w:rPr>
          <w:rFonts w:hint="eastAsia"/>
          <w:lang w:eastAsia="zh-CN"/>
        </w:rPr>
        <w:t>。</w:t>
      </w:r>
    </w:p>
    <w:p w14:paraId="32D9D370" w14:textId="77777777" w:rsidR="00416CC7" w:rsidRPr="00891E42" w:rsidRDefault="00416CC7" w:rsidP="00416CC7">
      <w:pPr>
        <w:pStyle w:val="ItemList2"/>
        <w:rPr>
          <w:lang w:eastAsia="zh-CN"/>
        </w:rPr>
      </w:pPr>
      <w:r w:rsidRPr="00891E42">
        <w:rPr>
          <w:lang w:eastAsia="zh-CN"/>
        </w:rPr>
        <w:t>开闸速度过快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-00</w:t>
      </w:r>
      <w:r w:rsidRPr="00891E42">
        <w:rPr>
          <w:rFonts w:hint="eastAsia"/>
          <w:lang w:eastAsia="zh-CN"/>
        </w:rPr>
        <w:t>。</w:t>
      </w:r>
    </w:p>
    <w:p w14:paraId="69914494" w14:textId="77777777" w:rsidR="00416CC7" w:rsidRDefault="00416CC7" w:rsidP="00416CC7">
      <w:pPr>
        <w:pStyle w:val="40"/>
      </w:pPr>
      <w:r>
        <w:rPr>
          <w:rFonts w:hint="eastAsia"/>
        </w:rPr>
        <w:t>关到位晃动比较大</w:t>
      </w:r>
    </w:p>
    <w:p w14:paraId="0500DA41" w14:textId="77777777" w:rsidR="00416CC7" w:rsidRPr="00891E42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关到位速度较大，减小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-07</w:t>
      </w:r>
      <w:r w:rsidRPr="00891E42">
        <w:rPr>
          <w:rFonts w:hint="eastAsia"/>
          <w:lang w:eastAsia="zh-CN"/>
        </w:rPr>
        <w:t>。</w:t>
      </w:r>
    </w:p>
    <w:p w14:paraId="0CC1A617" w14:textId="77777777" w:rsidR="00416CC7" w:rsidRPr="00891E42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关</w:t>
      </w:r>
      <w:r w:rsidRPr="00891E42">
        <w:rPr>
          <w:lang w:eastAsia="zh-CN"/>
        </w:rPr>
        <w:t>闸减速角度较大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同时减小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-07</w:t>
      </w:r>
      <w:r w:rsidRPr="00891E42">
        <w:rPr>
          <w:lang w:eastAsia="zh-CN"/>
        </w:rPr>
        <w:t>和增大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-03</w:t>
      </w:r>
      <w:r w:rsidRPr="00891E42">
        <w:rPr>
          <w:rFonts w:hint="eastAsia"/>
          <w:lang w:eastAsia="zh-CN"/>
        </w:rPr>
        <w:t>。</w:t>
      </w:r>
    </w:p>
    <w:p w14:paraId="7C0D75DA" w14:textId="77777777" w:rsidR="00416CC7" w:rsidRPr="00891E42" w:rsidRDefault="00416CC7" w:rsidP="00416CC7">
      <w:pPr>
        <w:pStyle w:val="ItemList2"/>
        <w:rPr>
          <w:lang w:eastAsia="zh-CN"/>
        </w:rPr>
      </w:pPr>
      <w:r w:rsidRPr="00891E42">
        <w:rPr>
          <w:rFonts w:hint="eastAsia"/>
          <w:lang w:eastAsia="zh-CN"/>
        </w:rPr>
        <w:t>关</w:t>
      </w:r>
      <w:r w:rsidRPr="00891E42">
        <w:rPr>
          <w:lang w:eastAsia="zh-CN"/>
        </w:rPr>
        <w:t>闸速度过快</w:t>
      </w:r>
      <w:r w:rsidRPr="00891E42">
        <w:rPr>
          <w:rFonts w:hint="eastAsia"/>
          <w:lang w:eastAsia="zh-CN"/>
        </w:rPr>
        <w:t>，</w:t>
      </w:r>
      <w:r w:rsidRPr="00891E42">
        <w:rPr>
          <w:lang w:eastAsia="zh-CN"/>
        </w:rPr>
        <w:t>减小</w:t>
      </w:r>
      <w:r w:rsidRPr="00891E42">
        <w:rPr>
          <w:rFonts w:hint="eastAsia"/>
          <w:lang w:eastAsia="zh-CN"/>
        </w:rPr>
        <w:t>F</w:t>
      </w:r>
      <w:r w:rsidRPr="00891E42">
        <w:rPr>
          <w:lang w:eastAsia="zh-CN"/>
        </w:rPr>
        <w:t>-01</w:t>
      </w:r>
      <w:r w:rsidRPr="00891E42">
        <w:rPr>
          <w:rFonts w:hint="eastAsia"/>
          <w:lang w:eastAsia="zh-CN"/>
        </w:rPr>
        <w:t>。</w:t>
      </w:r>
    </w:p>
    <w:p w14:paraId="2B6F208F" w14:textId="77777777" w:rsidR="00416CC7" w:rsidRDefault="00416CC7" w:rsidP="00416CC7">
      <w:pPr>
        <w:pStyle w:val="40"/>
      </w:pPr>
      <w:r>
        <w:rPr>
          <w:rFonts w:hint="eastAsia"/>
        </w:rPr>
        <w:t>遥控距离近</w:t>
      </w:r>
    </w:p>
    <w:p w14:paraId="6140EB3C" w14:textId="3D8414A6" w:rsidR="00416CC7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遥控器电池电压过低，更换电池</w:t>
      </w:r>
      <w:r w:rsidR="00E7592D">
        <w:rPr>
          <w:rFonts w:hint="eastAsia"/>
          <w:lang w:eastAsia="zh-CN"/>
        </w:rPr>
        <w:t>。</w:t>
      </w:r>
    </w:p>
    <w:p w14:paraId="128D3C1C" w14:textId="0F1901AB" w:rsidR="00416CC7" w:rsidRPr="00891E42" w:rsidRDefault="00416CC7" w:rsidP="00416CC7">
      <w:pPr>
        <w:pStyle w:val="ItemList2"/>
        <w:rPr>
          <w:lang w:eastAsia="zh-CN"/>
        </w:rPr>
      </w:pPr>
      <w:r>
        <w:rPr>
          <w:lang w:eastAsia="zh-CN"/>
        </w:rPr>
        <w:t>道闸附近高压电线或电磁干扰严重</w:t>
      </w:r>
      <w:r>
        <w:rPr>
          <w:rFonts w:hint="eastAsia"/>
          <w:lang w:eastAsia="zh-CN"/>
        </w:rPr>
        <w:t>，</w:t>
      </w:r>
      <w:r>
        <w:rPr>
          <w:lang w:eastAsia="zh-CN"/>
        </w:rPr>
        <w:t>更换大功率遥控器</w:t>
      </w:r>
      <w:r w:rsidR="00E7592D">
        <w:rPr>
          <w:lang w:eastAsia="zh-CN"/>
        </w:rPr>
        <w:t>。</w:t>
      </w:r>
    </w:p>
    <w:p w14:paraId="4F47B372" w14:textId="77777777" w:rsidR="00416CC7" w:rsidRDefault="00416CC7" w:rsidP="00416CC7">
      <w:pPr>
        <w:pStyle w:val="40"/>
      </w:pPr>
      <w:r>
        <w:t>遥控学习失败</w:t>
      </w:r>
    </w:p>
    <w:p w14:paraId="0CBBFBE0" w14:textId="77777777" w:rsidR="00416CC7" w:rsidRDefault="00416CC7" w:rsidP="00416CC7">
      <w:pPr>
        <w:pStyle w:val="ItemList2"/>
        <w:rPr>
          <w:lang w:eastAsia="zh-CN"/>
        </w:rPr>
      </w:pPr>
      <w:r>
        <w:rPr>
          <w:lang w:eastAsia="zh-CN"/>
        </w:rPr>
        <w:t>遥控器与接收器不匹配</w:t>
      </w:r>
      <w:r>
        <w:rPr>
          <w:rFonts w:hint="eastAsia"/>
          <w:lang w:eastAsia="zh-CN"/>
        </w:rPr>
        <w:t>，</w:t>
      </w:r>
      <w:r>
        <w:rPr>
          <w:lang w:eastAsia="zh-CN"/>
        </w:rPr>
        <w:t>请联系厂家</w:t>
      </w:r>
      <w:r>
        <w:rPr>
          <w:rFonts w:hint="eastAsia"/>
          <w:lang w:eastAsia="zh-CN"/>
        </w:rPr>
        <w:t>。</w:t>
      </w:r>
    </w:p>
    <w:p w14:paraId="22BA8396" w14:textId="77777777" w:rsidR="00416CC7" w:rsidRPr="00891E42" w:rsidRDefault="00416CC7" w:rsidP="00416CC7">
      <w:pPr>
        <w:pStyle w:val="ItemList2"/>
        <w:rPr>
          <w:lang w:eastAsia="zh-CN"/>
        </w:rPr>
      </w:pPr>
      <w:r>
        <w:rPr>
          <w:lang w:eastAsia="zh-CN"/>
        </w:rPr>
        <w:t>遥控器按键顺序不对</w:t>
      </w:r>
      <w:r>
        <w:rPr>
          <w:rFonts w:hint="eastAsia"/>
          <w:lang w:eastAsia="zh-CN"/>
        </w:rPr>
        <w:t>，</w:t>
      </w:r>
      <w:r>
        <w:rPr>
          <w:lang w:eastAsia="zh-CN"/>
        </w:rPr>
        <w:t>请确认是否为原厂遥控器</w:t>
      </w:r>
      <w:r>
        <w:rPr>
          <w:rFonts w:hint="eastAsia"/>
          <w:lang w:eastAsia="zh-CN"/>
        </w:rPr>
        <w:t>。</w:t>
      </w:r>
    </w:p>
    <w:p w14:paraId="6856E8B5" w14:textId="77777777" w:rsidR="00416CC7" w:rsidRDefault="00416CC7" w:rsidP="00416CC7">
      <w:pPr>
        <w:pStyle w:val="40"/>
      </w:pPr>
      <w:r>
        <w:lastRenderedPageBreak/>
        <w:t>开到位后道闸杆不垂直</w:t>
      </w:r>
    </w:p>
    <w:p w14:paraId="692A5213" w14:textId="77777777" w:rsidR="00416CC7" w:rsidRPr="00891E42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垂直位置值设置不当，调节</w:t>
      </w:r>
      <w:r>
        <w:rPr>
          <w:rFonts w:hint="eastAsia"/>
          <w:lang w:eastAsia="zh-CN"/>
        </w:rPr>
        <w:t>F</w:t>
      </w:r>
      <w:r>
        <w:rPr>
          <w:lang w:eastAsia="zh-CN"/>
        </w:rPr>
        <w:t>-08</w:t>
      </w:r>
      <w:r>
        <w:rPr>
          <w:lang w:eastAsia="zh-CN"/>
        </w:rPr>
        <w:t>的值</w:t>
      </w:r>
      <w:r>
        <w:rPr>
          <w:rFonts w:hint="eastAsia"/>
          <w:lang w:eastAsia="zh-CN"/>
        </w:rPr>
        <w:t>。</w:t>
      </w:r>
    </w:p>
    <w:p w14:paraId="179B9971" w14:textId="77777777" w:rsidR="00416CC7" w:rsidRDefault="00416CC7" w:rsidP="00416CC7">
      <w:pPr>
        <w:pStyle w:val="40"/>
      </w:pPr>
      <w:r>
        <w:t>关到位后道闸杆不水平</w:t>
      </w:r>
    </w:p>
    <w:p w14:paraId="475A452A" w14:textId="77777777" w:rsidR="00416CC7" w:rsidRPr="00891E42" w:rsidRDefault="00416CC7" w:rsidP="00416CC7">
      <w:pPr>
        <w:pStyle w:val="ItemList2"/>
        <w:rPr>
          <w:lang w:eastAsia="zh-CN"/>
        </w:rPr>
      </w:pPr>
      <w:r>
        <w:rPr>
          <w:rFonts w:hint="eastAsia"/>
          <w:lang w:eastAsia="zh-CN"/>
        </w:rPr>
        <w:t>水平位置值设置不当，调节</w:t>
      </w:r>
      <w:r>
        <w:rPr>
          <w:rFonts w:hint="eastAsia"/>
          <w:lang w:eastAsia="zh-CN"/>
        </w:rPr>
        <w:t>F</w:t>
      </w:r>
      <w:r>
        <w:rPr>
          <w:lang w:eastAsia="zh-CN"/>
        </w:rPr>
        <w:t>-09</w:t>
      </w:r>
      <w:r>
        <w:rPr>
          <w:lang w:eastAsia="zh-CN"/>
        </w:rPr>
        <w:t>的值</w:t>
      </w:r>
      <w:r>
        <w:rPr>
          <w:rFonts w:hint="eastAsia"/>
          <w:lang w:eastAsia="zh-CN"/>
        </w:rPr>
        <w:t>。</w:t>
      </w:r>
    </w:p>
    <w:p w14:paraId="6D1C302D" w14:textId="4D61BD09" w:rsidR="00416CC7" w:rsidRDefault="00416CC7" w:rsidP="00416CC7">
      <w:pPr>
        <w:pStyle w:val="40"/>
      </w:pPr>
      <w:r>
        <w:t>临近关到位显示</w:t>
      </w:r>
      <w:r>
        <w:rPr>
          <w:rFonts w:hint="eastAsia"/>
        </w:rPr>
        <w:t>S</w:t>
      </w:r>
      <w:r>
        <w:t>TOP</w:t>
      </w:r>
    </w:p>
    <w:p w14:paraId="6D7118F8" w14:textId="77777777" w:rsidR="00416CC7" w:rsidRPr="00891E42" w:rsidRDefault="00416CC7" w:rsidP="00416CC7">
      <w:pPr>
        <w:pStyle w:val="ItemList2"/>
        <w:rPr>
          <w:lang w:eastAsia="zh-CN"/>
        </w:rPr>
      </w:pPr>
      <w:r>
        <w:rPr>
          <w:lang w:eastAsia="zh-CN"/>
        </w:rPr>
        <w:t>增大</w:t>
      </w:r>
      <w:r>
        <w:rPr>
          <w:rFonts w:hint="eastAsia"/>
          <w:lang w:eastAsia="zh-CN"/>
        </w:rPr>
        <w:t>F</w:t>
      </w:r>
      <w:r>
        <w:rPr>
          <w:lang w:eastAsia="zh-CN"/>
        </w:rPr>
        <w:t>-07</w:t>
      </w:r>
      <w:r>
        <w:rPr>
          <w:lang w:eastAsia="zh-CN"/>
        </w:rPr>
        <w:t>值</w:t>
      </w:r>
      <w:r>
        <w:rPr>
          <w:rFonts w:hint="eastAsia"/>
          <w:lang w:eastAsia="zh-CN"/>
        </w:rPr>
        <w:t>。</w:t>
      </w:r>
    </w:p>
    <w:sectPr w:rsidR="00416CC7" w:rsidRPr="00891E42" w:rsidSect="00E75263">
      <w:headerReference w:type="default" r:id="rId66"/>
      <w:footerReference w:type="default" r:id="rId67"/>
      <w:footerReference w:type="first" r:id="rId68"/>
      <w:pgSz w:w="11907" w:h="16160" w:code="152"/>
      <w:pgMar w:top="720" w:right="720" w:bottom="720" w:left="720" w:header="851" w:footer="851" w:gutter="0"/>
      <w:cols w:space="425"/>
      <w:titlePg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55" w:author="wangtengfei" w:date="2023-03-03T11:27:00Z" w:initials="w">
    <w:p w14:paraId="46D02F7E" w14:textId="08F9FE82" w:rsidR="00BB7E76" w:rsidRDefault="00BB7E76" w:rsidP="00BB7E76">
      <w:pPr>
        <w:pStyle w:val="af3"/>
        <w:ind w:left="0"/>
      </w:pPr>
      <w:r>
        <w:rPr>
          <w:rStyle w:val="af2"/>
        </w:rPr>
        <w:annotationRef/>
      </w:r>
      <w:r>
        <w:rPr>
          <w:rFonts w:hint="eastAsia"/>
        </w:rPr>
        <w:t>对应接线图已修改</w:t>
      </w:r>
    </w:p>
  </w:comment>
  <w:comment w:id="58" w:author="wangtengfei" w:date="2023-03-03T11:27:00Z" w:initials="w">
    <w:p w14:paraId="79A565F0" w14:textId="66BAE208" w:rsidR="00BB7E76" w:rsidRDefault="00BB7E76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接线图已按要求修改</w:t>
      </w:r>
    </w:p>
  </w:comment>
  <w:comment w:id="70" w:author="wangtengfei" w:date="2023-03-03T10:47:00Z" w:initials="w">
    <w:p w14:paraId="7CD06C7E" w14:textId="77777777" w:rsidR="00BB7E76" w:rsidRDefault="00BB7E76" w:rsidP="00BB7E76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将控制器的快捷设置方式和参数选择上调至该位置，原位置为</w:t>
      </w:r>
      <w:r>
        <w:rPr>
          <w:rFonts w:hint="eastAsia"/>
        </w:rPr>
        <w:t>F</w:t>
      </w:r>
      <w:r>
        <w:t>AQ</w:t>
      </w:r>
      <w:r>
        <w:rPr>
          <w:rFonts w:hint="eastAsia"/>
        </w:rPr>
        <w:t>的第一项</w:t>
      </w:r>
    </w:p>
  </w:comment>
  <w:comment w:id="71" w:author="wangtengfei" w:date="2023-03-03T11:29:00Z" w:initials="w">
    <w:p w14:paraId="32609ED2" w14:textId="77777777" w:rsidR="00BB7E76" w:rsidRDefault="00BB7E76" w:rsidP="00BB7E76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已添加使用快捷方式时</w:t>
      </w:r>
      <w:r>
        <w:rPr>
          <w:rFonts w:hint="eastAsia"/>
        </w:rPr>
        <w:t>F-15</w:t>
      </w:r>
      <w:r>
        <w:rPr>
          <w:rFonts w:hint="eastAsia"/>
        </w:rPr>
        <w:t>参数变化的情况说明说明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D02F7E" w15:done="0"/>
  <w15:commentEx w15:paraId="79A565F0" w15:done="0"/>
  <w15:commentEx w15:paraId="7CD06C7E" w15:done="0"/>
  <w15:commentEx w15:paraId="32609ED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D2169" w14:textId="77777777" w:rsidR="00634EEF" w:rsidRDefault="00634EEF" w:rsidP="0077615D">
      <w:r>
        <w:separator/>
      </w:r>
    </w:p>
    <w:p w14:paraId="50E78665" w14:textId="77777777" w:rsidR="00634EEF" w:rsidRDefault="00634EEF" w:rsidP="0077615D"/>
    <w:p w14:paraId="5D1BB4F2" w14:textId="77777777" w:rsidR="00634EEF" w:rsidRDefault="00634EEF" w:rsidP="0077615D"/>
  </w:endnote>
  <w:endnote w:type="continuationSeparator" w:id="0">
    <w:p w14:paraId="21275876" w14:textId="77777777" w:rsidR="00634EEF" w:rsidRDefault="00634EEF" w:rsidP="0077615D">
      <w:r>
        <w:continuationSeparator/>
      </w:r>
    </w:p>
    <w:p w14:paraId="7D795C70" w14:textId="77777777" w:rsidR="00634EEF" w:rsidRDefault="00634EEF" w:rsidP="0077615D"/>
    <w:p w14:paraId="33DC3005" w14:textId="77777777" w:rsidR="00634EEF" w:rsidRDefault="00634EEF" w:rsidP="00776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utura Hv">
    <w:altName w:val="Segoe UI Semibold"/>
    <w:charset w:val="00"/>
    <w:family w:val="swiss"/>
    <w:pitch w:val="default"/>
    <w:sig w:usb0="00000001" w:usb1="5000204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Bk">
    <w:altName w:val="Segoe UI"/>
    <w:charset w:val="00"/>
    <w:family w:val="swiss"/>
    <w:pitch w:val="default"/>
    <w:sig w:usb0="00000001" w:usb1="5000204A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A7640" w14:textId="77777777" w:rsidR="00C54303" w:rsidRDefault="00C54303" w:rsidP="0077615D">
    <w:pPr>
      <w:pStyle w:val="aa"/>
    </w:pPr>
  </w:p>
  <w:p w14:paraId="52E76B69" w14:textId="77777777" w:rsidR="00C54303" w:rsidRDefault="00C54303" w:rsidP="0077615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jc w:val="center"/>
      <w:tblBorders>
        <w:top w:val="single" w:sz="6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881"/>
      <w:gridCol w:w="4320"/>
      <w:gridCol w:w="1871"/>
    </w:tblGrid>
    <w:tr w:rsidR="00C54303" w:rsidRPr="0024178B" w14:paraId="7B3B9BAC" w14:textId="77777777" w:rsidTr="00D02E67">
      <w:trPr>
        <w:cantSplit/>
        <w:trHeight w:val="296"/>
        <w:jc w:val="center"/>
      </w:trPr>
      <w:tc>
        <w:tcPr>
          <w:tcW w:w="2881" w:type="dxa"/>
          <w:vAlign w:val="bottom"/>
        </w:tcPr>
        <w:p w14:paraId="7BF6FB9A" w14:textId="77777777" w:rsidR="00C54303" w:rsidRPr="0024178B" w:rsidRDefault="00C54303" w:rsidP="0077615D">
          <w:r>
            <w:rPr>
              <w:rFonts w:hint="eastAsia"/>
            </w:rPr>
            <w:t>浙江宇视科技</w:t>
          </w:r>
          <w:r w:rsidRPr="0024178B">
            <w:rPr>
              <w:rFonts w:hint="eastAsia"/>
            </w:rPr>
            <w:t>有限公司</w:t>
          </w:r>
        </w:p>
      </w:tc>
      <w:tc>
        <w:tcPr>
          <w:tcW w:w="4320" w:type="dxa"/>
          <w:vAlign w:val="bottom"/>
        </w:tcPr>
        <w:p w14:paraId="4D1F2BB2" w14:textId="77777777" w:rsidR="00C54303" w:rsidRPr="003B2D3E" w:rsidRDefault="00C54303" w:rsidP="0077615D">
          <w:r w:rsidRPr="003B2D3E">
            <w:rPr>
              <w:rStyle w:val="af"/>
              <w:color w:val="auto"/>
              <w:sz w:val="20"/>
              <w:u w:val="none"/>
            </w:rPr>
            <w:t>www.</w:t>
          </w:r>
          <w:r w:rsidRPr="003B2D3E">
            <w:rPr>
              <w:rStyle w:val="af"/>
              <w:rFonts w:hint="eastAsia"/>
              <w:color w:val="auto"/>
              <w:sz w:val="20"/>
              <w:u w:val="none"/>
            </w:rPr>
            <w:t>uniview.com</w:t>
          </w:r>
        </w:p>
      </w:tc>
      <w:tc>
        <w:tcPr>
          <w:tcW w:w="1871" w:type="dxa"/>
          <w:vAlign w:val="bottom"/>
        </w:tcPr>
        <w:p w14:paraId="3FDC231B" w14:textId="77777777" w:rsidR="00C54303" w:rsidRPr="0024178B" w:rsidRDefault="00C54303" w:rsidP="0077615D">
          <w:r w:rsidRPr="0024178B">
            <w:rPr>
              <w:rFonts w:hint="eastAsia"/>
            </w:rPr>
            <w:t>第</w:t>
          </w:r>
          <w:r>
            <w:rPr>
              <w:rFonts w:hint="eastAsia"/>
            </w:rPr>
            <w:t>2</w:t>
          </w:r>
          <w:r w:rsidRPr="0024178B">
            <w:rPr>
              <w:rFonts w:hint="eastAsia"/>
            </w:rPr>
            <w:t>页</w:t>
          </w:r>
          <w:r w:rsidRPr="0024178B">
            <w:t xml:space="preserve">, </w:t>
          </w:r>
          <w:r w:rsidRPr="0024178B">
            <w:rPr>
              <w:rFonts w:hint="eastAsia"/>
            </w:rPr>
            <w:t>共</w:t>
          </w:r>
          <w:r>
            <w:rPr>
              <w:rFonts w:hint="eastAsia"/>
            </w:rPr>
            <w:t>33</w:t>
          </w:r>
          <w:r w:rsidRPr="0024178B">
            <w:rPr>
              <w:rFonts w:hint="eastAsia"/>
            </w:rPr>
            <w:t>页</w:t>
          </w:r>
        </w:p>
      </w:tc>
    </w:tr>
  </w:tbl>
  <w:p w14:paraId="38CFFFA9" w14:textId="77777777" w:rsidR="00C54303" w:rsidRDefault="00C54303" w:rsidP="0077615D">
    <w:pPr>
      <w:pStyle w:val="aa"/>
    </w:pPr>
    <w:r>
      <w:tab/>
    </w:r>
  </w:p>
  <w:p w14:paraId="1E8FB8B5" w14:textId="77777777" w:rsidR="00C54303" w:rsidRDefault="00C54303" w:rsidP="0077615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76D9C" w14:textId="77777777" w:rsidR="00C54303" w:rsidRDefault="00C54303" w:rsidP="007C3C3B">
    <w:pPr>
      <w:pStyle w:val="aa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65C4AC79" w14:textId="77777777" w:rsidR="00C54303" w:rsidRDefault="00C54303" w:rsidP="007C3C3B">
    <w:pPr>
      <w:pStyle w:val="aa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41569">
      <w:rPr>
        <w:b/>
        <w:noProof/>
      </w:rPr>
      <w:t>26</w:t>
    </w:r>
    <w:r>
      <w:rPr>
        <w:b/>
        <w:sz w:val="24"/>
        <w:szCs w:val="24"/>
      </w:rPr>
      <w:fldChar w:fldCharType="end"/>
    </w:r>
    <w:r w:rsidRPr="00126916"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41569">
      <w:rPr>
        <w:b/>
        <w:noProof/>
      </w:rPr>
      <w:t>40</w:t>
    </w:r>
    <w:r>
      <w:rPr>
        <w:b/>
        <w:sz w:val="24"/>
        <w:szCs w:val="24"/>
      </w:rPr>
      <w:fldChar w:fldCharType="end"/>
    </w:r>
  </w:p>
  <w:p w14:paraId="45197DA4" w14:textId="77777777" w:rsidR="00C54303" w:rsidRPr="007C3C3B" w:rsidRDefault="00C54303" w:rsidP="007C3C3B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D7B84" w14:textId="77777777" w:rsidR="00C54303" w:rsidRDefault="00C54303" w:rsidP="007C3C3B">
    <w:pPr>
      <w:pStyle w:val="aa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63A86279" w14:textId="77777777" w:rsidR="00C54303" w:rsidRDefault="00C54303" w:rsidP="007C3C3B">
    <w:pPr>
      <w:pStyle w:val="aa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41569">
      <w:rPr>
        <w:b/>
        <w:noProof/>
      </w:rPr>
      <w:t>2</w:t>
    </w:r>
    <w:r>
      <w:rPr>
        <w:b/>
        <w:sz w:val="24"/>
        <w:szCs w:val="24"/>
      </w:rPr>
      <w:fldChar w:fldCharType="end"/>
    </w:r>
    <w:r w:rsidRPr="00126916"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41569">
      <w:rPr>
        <w:b/>
        <w:noProof/>
      </w:rPr>
      <w:t>40</w:t>
    </w:r>
    <w:r>
      <w:rPr>
        <w:b/>
        <w:sz w:val="24"/>
        <w:szCs w:val="24"/>
      </w:rPr>
      <w:fldChar w:fldCharType="end"/>
    </w:r>
  </w:p>
  <w:p w14:paraId="4DD6AEE6" w14:textId="77777777" w:rsidR="00C54303" w:rsidRPr="007C3C3B" w:rsidRDefault="00C54303" w:rsidP="007C3C3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34D15" w14:textId="77777777" w:rsidR="00634EEF" w:rsidRDefault="00634EEF" w:rsidP="0077615D">
      <w:r>
        <w:separator/>
      </w:r>
    </w:p>
    <w:p w14:paraId="52012666" w14:textId="77777777" w:rsidR="00634EEF" w:rsidRDefault="00634EEF" w:rsidP="0077615D"/>
    <w:p w14:paraId="112AF5FE" w14:textId="77777777" w:rsidR="00634EEF" w:rsidRDefault="00634EEF" w:rsidP="0077615D"/>
  </w:footnote>
  <w:footnote w:type="continuationSeparator" w:id="0">
    <w:p w14:paraId="02F3E23E" w14:textId="77777777" w:rsidR="00634EEF" w:rsidRDefault="00634EEF" w:rsidP="0077615D">
      <w:r>
        <w:continuationSeparator/>
      </w:r>
    </w:p>
    <w:p w14:paraId="613B25DC" w14:textId="77777777" w:rsidR="00634EEF" w:rsidRDefault="00634EEF" w:rsidP="0077615D"/>
    <w:p w14:paraId="352851C0" w14:textId="77777777" w:rsidR="00634EEF" w:rsidRDefault="00634EEF" w:rsidP="00776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BC3DA" w14:textId="77777777" w:rsidR="00C54303" w:rsidRDefault="00C54303" w:rsidP="0077615D">
    <w:pPr>
      <w:pStyle w:val="a9"/>
    </w:pPr>
  </w:p>
  <w:p w14:paraId="072554C5" w14:textId="77777777" w:rsidR="00C54303" w:rsidRDefault="00C54303" w:rsidP="007761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5558C" w14:textId="77777777" w:rsidR="00C54303" w:rsidRDefault="00C54303" w:rsidP="0077615D">
    <w:r>
      <w:rPr>
        <w:rFonts w:hint="eastAsia"/>
      </w:rPr>
      <w:t>出入口系统</w:t>
    </w:r>
    <w:r>
      <w:rPr>
        <w:rFonts w:hint="eastAsia"/>
      </w:rPr>
      <w:tab/>
    </w:r>
    <w:r>
      <w:rPr>
        <w:rFonts w:hint="eastAsia"/>
      </w:rPr>
      <w:t>工程安装指导书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17651" w14:textId="311CA47B" w:rsidR="00C54303" w:rsidRPr="00EF7E0C" w:rsidRDefault="00C54303" w:rsidP="00240CD2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58667C83" wp14:editId="6EC382EE">
          <wp:extent cx="552450" cy="276225"/>
          <wp:effectExtent l="19050" t="0" r="0" b="0"/>
          <wp:docPr id="4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 w:rsidR="00404F6A">
      <w:t>PKG5501</w:t>
    </w:r>
    <w:r w:rsidR="00B51542">
      <w:t>W</w:t>
    </w:r>
    <w:r w:rsidR="00404F6A">
      <w:rPr>
        <w:rFonts w:hint="eastAsia"/>
      </w:rPr>
      <w:t>系列无簧道闸工程安装</w:t>
    </w:r>
    <w:r>
      <w:rPr>
        <w:rFonts w:hint="eastAsia"/>
      </w:rPr>
      <w:t>指导书</w:t>
    </w:r>
    <w:r>
      <w:rPr>
        <w:rFonts w:hint="eastAsia"/>
      </w:rPr>
      <w:t>V</w:t>
    </w:r>
    <w:r>
      <w:t>1.0.</w:t>
    </w:r>
    <w:r w:rsidR="00A8057E">
      <w:t>4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D49D2" w14:textId="138DBA69" w:rsidR="00C54303" w:rsidRPr="00EF7E0C" w:rsidRDefault="00C54303" w:rsidP="00240CD2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5D82E064" wp14:editId="00E746F5">
          <wp:extent cx="552450" cy="276225"/>
          <wp:effectExtent l="19050" t="0" r="0" b="0"/>
          <wp:docPr id="5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 w:rsidR="00072073">
      <w:t>PKG5501W</w:t>
    </w:r>
    <w:r w:rsidR="00072073">
      <w:rPr>
        <w:rFonts w:hint="eastAsia"/>
      </w:rPr>
      <w:t>系列</w:t>
    </w:r>
    <w:r>
      <w:rPr>
        <w:rFonts w:hint="eastAsia"/>
      </w:rPr>
      <w:t>无簧道闸</w:t>
    </w:r>
    <w:r w:rsidR="00072073">
      <w:rPr>
        <w:rFonts w:hint="eastAsia"/>
      </w:rPr>
      <w:t>工程安装</w:t>
    </w:r>
    <w:r>
      <w:rPr>
        <w:rFonts w:hint="eastAsia"/>
      </w:rPr>
      <w:t>指导书</w:t>
    </w:r>
    <w:r>
      <w:rPr>
        <w:rFonts w:hint="eastAsia"/>
      </w:rPr>
      <w:t>V</w:t>
    </w:r>
    <w:r>
      <w:t>1.0.</w:t>
    </w:r>
    <w:r w:rsidR="00A8057E">
      <w:t>4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CE102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53A694F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AAC609A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4FC48CB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98F0C94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0AC6A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47671E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8E210A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7048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77C6893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1623308"/>
    <w:multiLevelType w:val="hybridMultilevel"/>
    <w:tmpl w:val="D20832B8"/>
    <w:lvl w:ilvl="0" w:tplc="E2325650">
      <w:start w:val="1"/>
      <w:numFmt w:val="decimal"/>
      <w:pStyle w:val="4"/>
      <w:lvlText w:val="%1."/>
      <w:lvlJc w:val="left"/>
      <w:pPr>
        <w:tabs>
          <w:tab w:val="num" w:pos="420"/>
        </w:tabs>
        <w:ind w:left="420" w:hanging="420"/>
      </w:pPr>
    </w:lvl>
    <w:lvl w:ilvl="1" w:tplc="A2DC4C1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632ED6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5FEA0D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B8E2D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40439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C8662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462134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A64CE6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0A58017A"/>
    <w:multiLevelType w:val="hybridMultilevel"/>
    <w:tmpl w:val="0C883394"/>
    <w:lvl w:ilvl="0" w:tplc="02E67550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2">
    <w:nsid w:val="0F654AD5"/>
    <w:multiLevelType w:val="multilevel"/>
    <w:tmpl w:val="FA6E0886"/>
    <w:lvl w:ilvl="0">
      <w:start w:val="1"/>
      <w:numFmt w:val="decimal"/>
      <w:suff w:val="nothing"/>
      <w:lvlText w:val="%1 "/>
      <w:lvlJc w:val="left"/>
      <w:pPr>
        <w:ind w:left="0" w:firstLine="0"/>
      </w:pPr>
      <w:rPr>
        <w:rFonts w:ascii="Times New Roman" w:hAnsi="Times New Roman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80"/>
        <w:szCs w:val="80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30"/>
        <w:szCs w:val="30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4"/>
        <w:szCs w:val="24"/>
        <w:vertAlign w:val="baseline"/>
      </w:rPr>
    </w:lvl>
    <w:lvl w:ilvl="3">
      <w:start w:val="1"/>
      <w:numFmt w:val="decimal"/>
      <w:suff w:val="nothing"/>
      <w:lvlText w:val="%4. "/>
      <w:lvlJc w:val="left"/>
      <w:pPr>
        <w:ind w:left="0" w:firstLine="624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1"/>
        <w:szCs w:val="21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szCs w:val="21"/>
        <w:u w:val="none"/>
        <w:vertAlign w:val="baseline"/>
      </w:rPr>
    </w:lvl>
    <w:lvl w:ilvl="5">
      <w:start w:val="1"/>
      <w:numFmt w:val="decimal"/>
      <w:lvlRestart w:val="1"/>
      <w:suff w:val="space"/>
      <w:lvlText w:val="图%1-%6"/>
      <w:lvlJc w:val="left"/>
      <w:pPr>
        <w:ind w:left="0" w:firstLine="624"/>
      </w:pPr>
      <w:rPr>
        <w:rFonts w:ascii="Arial" w:eastAsia="黑体" w:hAnsi="Arial" w:hint="default"/>
        <w:b w:val="0"/>
        <w:bCs w:val="0"/>
        <w:i w:val="0"/>
        <w:iCs w:val="0"/>
        <w:color w:val="auto"/>
        <w:sz w:val="21"/>
        <w:szCs w:val="21"/>
        <w:u w:val="none"/>
      </w:rPr>
    </w:lvl>
    <w:lvl w:ilvl="6">
      <w:start w:val="1"/>
      <w:numFmt w:val="decimal"/>
      <w:lvlRestart w:val="1"/>
      <w:suff w:val="space"/>
      <w:lvlText w:val="表%1-%7"/>
      <w:lvlJc w:val="left"/>
      <w:pPr>
        <w:ind w:left="0" w:firstLine="624"/>
      </w:pPr>
      <w:rPr>
        <w:rFonts w:ascii="Arial" w:eastAsia="黑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szCs w:val="21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hint="default"/>
        <w:b/>
        <w:bCs/>
        <w:i w:val="0"/>
        <w:iCs w:val="0"/>
        <w:color w:val="auto"/>
        <w:sz w:val="21"/>
        <w:szCs w:val="21"/>
      </w:rPr>
    </w:lvl>
  </w:abstractNum>
  <w:abstractNum w:abstractNumId="13">
    <w:nsid w:val="12C94C5B"/>
    <w:multiLevelType w:val="multilevel"/>
    <w:tmpl w:val="0A0265CE"/>
    <w:lvl w:ilvl="0">
      <w:start w:val="1"/>
      <w:numFmt w:val="decimal"/>
      <w:lvlText w:val="(%1)"/>
      <w:lvlJc w:val="left"/>
      <w:pPr>
        <w:tabs>
          <w:tab w:val="num" w:pos="0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2">
      <w:start w:val="1"/>
      <w:numFmt w:val="none"/>
      <w:lvlText w:val="%3"/>
      <w:lvlJc w:val="left"/>
      <w:pPr>
        <w:tabs>
          <w:tab w:val="num" w:pos="1955"/>
        </w:tabs>
        <w:ind w:left="1955" w:hanging="312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14">
    <w:nsid w:val="152B3C31"/>
    <w:multiLevelType w:val="multilevel"/>
    <w:tmpl w:val="134EFBF6"/>
    <w:lvl w:ilvl="0">
      <w:start w:val="1"/>
      <w:numFmt w:val="decimal"/>
      <w:suff w:val="nothing"/>
      <w:lvlText w:val="%1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72"/>
        <w:szCs w:val="72"/>
        <w:u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upperRoman"/>
      <w:suff w:val="nothing"/>
      <w:lvlText w:val="%4. "/>
      <w:lvlJc w:val="left"/>
      <w:pPr>
        <w:ind w:left="907" w:hanging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1021"/>
        </w:tabs>
        <w:ind w:left="1021" w:hanging="397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Restart w:val="1"/>
      <w:suff w:val="space"/>
      <w:lvlText w:val="Figure %1-%6"/>
      <w:lvlJc w:val="left"/>
      <w:pPr>
        <w:ind w:left="765" w:firstLine="0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space"/>
      <w:lvlText w:val="Table %1-%7"/>
      <w:lvlJc w:val="left"/>
      <w:pPr>
        <w:ind w:left="765" w:hanging="141"/>
      </w:pPr>
      <w:rPr>
        <w:rFonts w:ascii="Arial" w:eastAsia="宋体" w:hAnsi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none"/>
      <w:pStyle w:val="INFeature"/>
      <w:suff w:val="nothing"/>
      <w:lvlText w:val=""/>
      <w:lvlJc w:val="left"/>
      <w:pPr>
        <w:ind w:left="-227" w:firstLine="0"/>
      </w:pPr>
      <w:rPr>
        <w:rFonts w:hint="eastAsia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85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</w:abstractNum>
  <w:abstractNum w:abstractNumId="15">
    <w:nsid w:val="16E20C7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>
    <w:nsid w:val="1CD66DC4"/>
    <w:multiLevelType w:val="hybridMultilevel"/>
    <w:tmpl w:val="C41ABCF0"/>
    <w:lvl w:ilvl="0" w:tplc="0B9CBE6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DDCF9E0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A6E41026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E94CC25A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7C205EDA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433E1CF8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D834CCE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6B109B98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AA98216A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1D7A1528"/>
    <w:multiLevelType w:val="multilevel"/>
    <w:tmpl w:val="480C44A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18"/>
        <w:szCs w:val="0"/>
        <w:u w:val="none"/>
        <w:vertAlign w:val="baseline"/>
        <w:em w:val="none"/>
      </w:rPr>
    </w:lvl>
    <w:lvl w:ilvl="2">
      <w:start w:val="1"/>
      <w:numFmt w:val="none"/>
      <w:lvlText w:val=""/>
      <w:lvlJc w:val="left"/>
      <w:pPr>
        <w:ind w:left="709" w:hanging="709"/>
      </w:pPr>
      <w:rPr>
        <w:rFonts w:hint="eastAsia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eastAsia"/>
      </w:rPr>
    </w:lvl>
    <w:lvl w:ilvl="4">
      <w:start w:val="1"/>
      <w:numFmt w:val="none"/>
      <w:lvlText w:val=""/>
      <w:lvlJc w:val="left"/>
      <w:pPr>
        <w:ind w:left="992" w:hanging="992"/>
      </w:pPr>
      <w:rPr>
        <w:rFonts w:hint="eastAsia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1559" w:hanging="1559"/>
      </w:pPr>
      <w:rPr>
        <w:rFonts w:hint="eastAsia"/>
      </w:rPr>
    </w:lvl>
  </w:abstractNum>
  <w:abstractNum w:abstractNumId="18">
    <w:nsid w:val="23BC1125"/>
    <w:multiLevelType w:val="multilevel"/>
    <w:tmpl w:val="54FCC1E0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80"/>
        <w:szCs w:val="48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35"/>
        <w:szCs w:val="30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4"/>
        <w:szCs w:val="24"/>
        <w:vertAlign w:val="baseline"/>
      </w:rPr>
    </w:lvl>
    <w:lvl w:ilvl="3">
      <w:start w:val="1"/>
      <w:numFmt w:val="decimal"/>
      <w:pStyle w:val="40"/>
      <w:suff w:val="nothing"/>
      <w:lvlText w:val="%4. "/>
      <w:lvlJc w:val="left"/>
      <w:pPr>
        <w:ind w:left="0" w:firstLine="624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1"/>
        <w:szCs w:val="21"/>
        <w:vertAlign w:val="baseline"/>
      </w:rPr>
    </w:lvl>
    <w:lvl w:ilvl="4">
      <w:start w:val="1"/>
      <w:numFmt w:val="decimal"/>
      <w:pStyle w:val="ItemStep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1"/>
        <w:szCs w:val="20"/>
        <w:u w:val="none"/>
      </w:rPr>
    </w:lvl>
    <w:lvl w:ilvl="5">
      <w:start w:val="1"/>
      <w:numFmt w:val="decimal"/>
      <w:lvlRestart w:val="1"/>
      <w:pStyle w:val="FigureDescription"/>
      <w:suff w:val="space"/>
      <w:lvlText w:val="图%1-%6"/>
      <w:lvlJc w:val="left"/>
      <w:pPr>
        <w:ind w:left="0" w:firstLine="624"/>
      </w:pPr>
      <w:rPr>
        <w:rFonts w:ascii="Arial" w:eastAsia="黑体" w:hAnsi="Arial" w:cs="Arial Narrow" w:hint="default"/>
        <w:b w:val="0"/>
        <w:bCs/>
        <w:i w:val="0"/>
        <w:iCs w:val="0"/>
        <w:color w:val="auto"/>
        <w:sz w:val="21"/>
        <w:szCs w:val="20"/>
        <w:u w:val="none"/>
      </w:rPr>
    </w:lvl>
    <w:lvl w:ilvl="6">
      <w:start w:val="1"/>
      <w:numFmt w:val="decimal"/>
      <w:lvlRestart w:val="1"/>
      <w:pStyle w:val="TableDescription"/>
      <w:suff w:val="space"/>
      <w:lvlText w:val="表%1-%7"/>
      <w:lvlJc w:val="left"/>
      <w:pPr>
        <w:ind w:left="1134" w:hanging="510"/>
      </w:pPr>
      <w:rPr>
        <w:rFonts w:ascii="Arial" w:eastAsia="黑体" w:hAnsi="Arial" w:hint="default"/>
        <w:b w:val="0"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1"/>
        <w:szCs w:val="18"/>
        <w:vertAlign w:val="baseline"/>
      </w:rPr>
    </w:lvl>
    <w:lvl w:ilvl="7">
      <w:start w:val="1"/>
      <w:numFmt w:val="lowerLetter"/>
      <w:lvlRestart w:val="5"/>
      <w:pStyle w:val="ItemStep2"/>
      <w:lvlText w:val="%8."/>
      <w:lvlJc w:val="left"/>
      <w:pPr>
        <w:tabs>
          <w:tab w:val="num" w:pos="1418"/>
        </w:tabs>
        <w:ind w:left="1418" w:hanging="284"/>
      </w:pPr>
      <w:rPr>
        <w:rFonts w:ascii="Arial" w:eastAsia="宋体" w:hAnsi="Arial" w:hint="default"/>
        <w:color w:val="auto"/>
        <w:sz w:val="21"/>
        <w:szCs w:val="18"/>
      </w:rPr>
    </w:lvl>
    <w:lvl w:ilvl="8">
      <w:start w:val="1"/>
      <w:numFmt w:val="decimal"/>
      <w:lvlRestart w:val="4"/>
      <w:pStyle w:val="INStep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18"/>
        <w:vertAlign w:val="baseline"/>
      </w:rPr>
    </w:lvl>
  </w:abstractNum>
  <w:abstractNum w:abstractNumId="19">
    <w:nsid w:val="287542E5"/>
    <w:multiLevelType w:val="hybridMultilevel"/>
    <w:tmpl w:val="470AD0A2"/>
    <w:lvl w:ilvl="0" w:tplc="BEE2690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2C270F94"/>
    <w:multiLevelType w:val="hybridMultilevel"/>
    <w:tmpl w:val="8B70E8F6"/>
    <w:lvl w:ilvl="0" w:tplc="AEEE4C10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D8C094F"/>
    <w:multiLevelType w:val="hybridMultilevel"/>
    <w:tmpl w:val="A41EA074"/>
    <w:lvl w:ilvl="0" w:tplc="22C2DE2A">
      <w:start w:val="1"/>
      <w:numFmt w:val="decimalEnclosedCircle"/>
      <w:lvlText w:val="%1"/>
      <w:lvlJc w:val="left"/>
      <w:pPr>
        <w:ind w:left="420" w:hanging="420"/>
      </w:pPr>
      <w:rPr>
        <w:rFonts w:ascii="宋体" w:hAnsi="宋体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2DAC64B2"/>
    <w:multiLevelType w:val="hybridMultilevel"/>
    <w:tmpl w:val="74A4493A"/>
    <w:lvl w:ilvl="0" w:tplc="071E8560">
      <w:start w:val="1"/>
      <w:numFmt w:val="decimalEnclosedCircle"/>
      <w:pStyle w:val="FigureStep"/>
      <w:lvlText w:val="%1"/>
      <w:lvlJc w:val="left"/>
      <w:pPr>
        <w:ind w:left="420" w:hanging="4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2EE848C8"/>
    <w:multiLevelType w:val="hybridMultilevel"/>
    <w:tmpl w:val="470AD0A2"/>
    <w:lvl w:ilvl="0" w:tplc="BEE2690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389F6B18"/>
    <w:multiLevelType w:val="hybridMultilevel"/>
    <w:tmpl w:val="EC76EB14"/>
    <w:lvl w:ilvl="0" w:tplc="7B40C766">
      <w:start w:val="1"/>
      <w:numFmt w:val="bullet"/>
      <w:pStyle w:val="a0"/>
      <w:lvlText w:val="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1FB4C14E">
      <w:start w:val="1"/>
      <w:numFmt w:val="bullet"/>
      <w:lvlText w:val="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2" w:tplc="553A0FB0">
      <w:start w:val="1"/>
      <w:numFmt w:val="bullet"/>
      <w:lvlText w:val="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3" w:tplc="172AF222">
      <w:start w:val="1"/>
      <w:numFmt w:val="bullet"/>
      <w:lvlText w:val="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4" w:tplc="CA16563A">
      <w:start w:val="1"/>
      <w:numFmt w:val="decimal"/>
      <w:lvlText w:val="（%5）"/>
      <w:lvlJc w:val="left"/>
      <w:pPr>
        <w:tabs>
          <w:tab w:val="num" w:pos="2201"/>
        </w:tabs>
        <w:ind w:left="2201" w:hanging="657"/>
      </w:pPr>
      <w:rPr>
        <w:rFonts w:hint="eastAsia"/>
      </w:rPr>
    </w:lvl>
    <w:lvl w:ilvl="5" w:tplc="699E55CA">
      <w:start w:val="1"/>
      <w:numFmt w:val="decimal"/>
      <w:lvlText w:val="%6、"/>
      <w:lvlJc w:val="left"/>
      <w:pPr>
        <w:tabs>
          <w:tab w:val="num" w:pos="2759"/>
        </w:tabs>
        <w:ind w:left="2759" w:hanging="795"/>
      </w:pPr>
      <w:rPr>
        <w:rFonts w:hint="default"/>
      </w:rPr>
    </w:lvl>
    <w:lvl w:ilvl="6" w:tplc="AD5AED60" w:tentative="1">
      <w:start w:val="1"/>
      <w:numFmt w:val="bullet"/>
      <w:lvlText w:val="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7" w:tplc="FFDA0524" w:tentative="1">
      <w:start w:val="1"/>
      <w:numFmt w:val="bullet"/>
      <w:lvlText w:val="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8" w:tplc="7548E47E" w:tentative="1">
      <w:start w:val="1"/>
      <w:numFmt w:val="bullet"/>
      <w:lvlText w:val="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</w:abstractNum>
  <w:abstractNum w:abstractNumId="25">
    <w:nsid w:val="3B4E67DA"/>
    <w:multiLevelType w:val="multilevel"/>
    <w:tmpl w:val="CB1EDB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Futura Bk" w:hAnsi="Futura Bk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6CFF"/>
        <w:sz w:val="48"/>
        <w:szCs w:val="48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1327" w:hanging="448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0"/>
        <w:szCs w:val="20"/>
        <w:u w:val="none"/>
      </w:rPr>
    </w:lvl>
    <w:lvl w:ilvl="5">
      <w:start w:val="1"/>
      <w:numFmt w:val="none"/>
      <w:lvlRestart w:val="1"/>
      <w:suff w:val="nothing"/>
      <w:lvlText w:val=""/>
      <w:lvlJc w:val="left"/>
      <w:pPr>
        <w:ind w:left="1327" w:hanging="448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nothing"/>
      <w:lvlText w:val="Table %1%7 "/>
      <w:lvlJc w:val="left"/>
      <w:pPr>
        <w:ind w:left="0" w:firstLine="879"/>
      </w:pPr>
      <w:rPr>
        <w:rFonts w:ascii="Futura Hv" w:eastAsia="宋体" w:hAnsi="Futura Hv" w:hint="default"/>
        <w:b w:val="0"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0066FF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decimal"/>
      <w:lvlRestart w:val="1"/>
      <w:suff w:val="nothing"/>
      <w:lvlText w:val="Figure %8 "/>
      <w:lvlJc w:val="left"/>
      <w:pPr>
        <w:ind w:left="1327" w:hanging="448"/>
      </w:pPr>
      <w:rPr>
        <w:rFonts w:ascii="Futura Hv" w:hAnsi="Futura Hv" w:hint="default"/>
        <w:color w:val="0066FF"/>
        <w:sz w:val="20"/>
        <w:szCs w:val="20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623"/>
      </w:pPr>
      <w:rPr>
        <w:rFonts w:ascii="Futura Hv" w:hAnsi="Futura Hv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66FF"/>
        <w:sz w:val="20"/>
        <w:szCs w:val="20"/>
        <w:vertAlign w:val="baseline"/>
      </w:rPr>
    </w:lvl>
  </w:abstractNum>
  <w:abstractNum w:abstractNumId="26">
    <w:nsid w:val="3F630CA6"/>
    <w:multiLevelType w:val="hybridMultilevel"/>
    <w:tmpl w:val="E618ED90"/>
    <w:lvl w:ilvl="0" w:tplc="43BA82C6">
      <w:start w:val="1"/>
      <w:numFmt w:val="decimal"/>
      <w:pStyle w:val="a1"/>
      <w:lvlText w:val="%1."/>
      <w:lvlJc w:val="left"/>
      <w:pPr>
        <w:ind w:left="840" w:hanging="420"/>
      </w:pPr>
      <w:rPr>
        <w:rFonts w:hint="eastAsia"/>
      </w:rPr>
    </w:lvl>
    <w:lvl w:ilvl="1" w:tplc="7B7E26BE" w:tentative="1">
      <w:start w:val="1"/>
      <w:numFmt w:val="lowerLetter"/>
      <w:lvlText w:val="%2)"/>
      <w:lvlJc w:val="left"/>
      <w:pPr>
        <w:ind w:left="1260" w:hanging="420"/>
      </w:pPr>
    </w:lvl>
    <w:lvl w:ilvl="2" w:tplc="91CCB534" w:tentative="1">
      <w:start w:val="1"/>
      <w:numFmt w:val="lowerRoman"/>
      <w:lvlText w:val="%3."/>
      <w:lvlJc w:val="right"/>
      <w:pPr>
        <w:ind w:left="1680" w:hanging="420"/>
      </w:pPr>
    </w:lvl>
    <w:lvl w:ilvl="3" w:tplc="439C4966" w:tentative="1">
      <w:start w:val="1"/>
      <w:numFmt w:val="decimal"/>
      <w:lvlText w:val="%4."/>
      <w:lvlJc w:val="left"/>
      <w:pPr>
        <w:ind w:left="2100" w:hanging="420"/>
      </w:pPr>
    </w:lvl>
    <w:lvl w:ilvl="4" w:tplc="428EA690" w:tentative="1">
      <w:start w:val="1"/>
      <w:numFmt w:val="lowerLetter"/>
      <w:lvlText w:val="%5)"/>
      <w:lvlJc w:val="left"/>
      <w:pPr>
        <w:ind w:left="2520" w:hanging="420"/>
      </w:pPr>
    </w:lvl>
    <w:lvl w:ilvl="5" w:tplc="67B858EA" w:tentative="1">
      <w:start w:val="1"/>
      <w:numFmt w:val="lowerRoman"/>
      <w:lvlText w:val="%6."/>
      <w:lvlJc w:val="right"/>
      <w:pPr>
        <w:ind w:left="2940" w:hanging="420"/>
      </w:pPr>
    </w:lvl>
    <w:lvl w:ilvl="6" w:tplc="883263E8" w:tentative="1">
      <w:start w:val="1"/>
      <w:numFmt w:val="decimal"/>
      <w:lvlText w:val="%7."/>
      <w:lvlJc w:val="left"/>
      <w:pPr>
        <w:ind w:left="3360" w:hanging="420"/>
      </w:pPr>
    </w:lvl>
    <w:lvl w:ilvl="7" w:tplc="2FE85696" w:tentative="1">
      <w:start w:val="1"/>
      <w:numFmt w:val="lowerLetter"/>
      <w:lvlText w:val="%8)"/>
      <w:lvlJc w:val="left"/>
      <w:pPr>
        <w:ind w:left="3780" w:hanging="420"/>
      </w:pPr>
    </w:lvl>
    <w:lvl w:ilvl="8" w:tplc="411A098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>
    <w:nsid w:val="44121AA6"/>
    <w:multiLevelType w:val="multilevel"/>
    <w:tmpl w:val="B28417DA"/>
    <w:lvl w:ilvl="0">
      <w:start w:val="1"/>
      <w:numFmt w:val="decimal"/>
      <w:pStyle w:val="ItemStepinTable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pStyle w:val="ItemStepinTable-2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8">
    <w:nsid w:val="4C1D2D9C"/>
    <w:multiLevelType w:val="hybridMultilevel"/>
    <w:tmpl w:val="470AD0A2"/>
    <w:lvl w:ilvl="0" w:tplc="BEE2690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4E37518A"/>
    <w:multiLevelType w:val="multilevel"/>
    <w:tmpl w:val="D2268EDE"/>
    <w:lvl w:ilvl="0">
      <w:start w:val="1"/>
      <w:numFmt w:val="bullet"/>
      <w:pStyle w:val="ItemLis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pStyle w:val="ItemList2"/>
      <w:lvlText w:val="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20"/>
      </w:rPr>
    </w:lvl>
    <w:lvl w:ilvl="2">
      <w:start w:val="1"/>
      <w:numFmt w:val="bullet"/>
      <w:pStyle w:val="ItemList3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bullet"/>
      <w:lvlRestart w:val="0"/>
      <w:pStyle w:val="Item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4">
      <w:start w:val="1"/>
      <w:numFmt w:val="bullet"/>
      <w:pStyle w:val="ItemListinTable2"/>
      <w:lvlText w:val=""/>
      <w:lvlJc w:val="left"/>
      <w:pPr>
        <w:tabs>
          <w:tab w:val="num" w:pos="510"/>
        </w:tabs>
        <w:ind w:left="510" w:hanging="226"/>
      </w:pPr>
      <w:rPr>
        <w:rFonts w:ascii="Wingdings" w:hAnsi="Wingdings" w:hint="default"/>
        <w:b w:val="0"/>
        <w:bCs w:val="0"/>
        <w:i w:val="0"/>
        <w:iCs w:val="0"/>
        <w:color w:val="auto"/>
        <w:sz w:val="10"/>
        <w:szCs w:val="20"/>
      </w:rPr>
    </w:lvl>
    <w:lvl w:ilvl="5">
      <w:start w:val="1"/>
      <w:numFmt w:val="bullet"/>
      <w:lvlRestart w:val="0"/>
      <w:pStyle w:val="NotesText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none"/>
      <w:lvlText w:val="%7"/>
      <w:lvlJc w:val="left"/>
      <w:pPr>
        <w:tabs>
          <w:tab w:val="num" w:pos="323"/>
        </w:tabs>
        <w:ind w:left="323" w:firstLine="920"/>
      </w:pPr>
      <w:rPr>
        <w:rFonts w:hint="default"/>
        <w:color w:val="auto"/>
      </w:rPr>
    </w:lvl>
    <w:lvl w:ilvl="7">
      <w:start w:val="1"/>
      <w:numFmt w:val="none"/>
      <w:lvlText w:val="%8"/>
      <w:lvlJc w:val="left"/>
      <w:pPr>
        <w:tabs>
          <w:tab w:val="num" w:pos="323"/>
        </w:tabs>
        <w:ind w:left="323" w:firstLine="92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"/>
        </w:tabs>
        <w:ind w:left="323" w:firstLine="920"/>
      </w:pPr>
      <w:rPr>
        <w:rFonts w:hint="default"/>
      </w:rPr>
    </w:lvl>
  </w:abstractNum>
  <w:abstractNum w:abstractNumId="30">
    <w:nsid w:val="4F537BBA"/>
    <w:multiLevelType w:val="hybridMultilevel"/>
    <w:tmpl w:val="6728DB7A"/>
    <w:lvl w:ilvl="0" w:tplc="17E4092A">
      <w:start w:val="1"/>
      <w:numFmt w:val="decimal"/>
      <w:pStyle w:val="10"/>
      <w:lvlText w:val="%1)"/>
      <w:lvlJc w:val="left"/>
      <w:pPr>
        <w:ind w:left="840" w:hanging="420"/>
      </w:pPr>
    </w:lvl>
    <w:lvl w:ilvl="1" w:tplc="DF6610D6" w:tentative="1">
      <w:start w:val="1"/>
      <w:numFmt w:val="lowerLetter"/>
      <w:lvlText w:val="%2)"/>
      <w:lvlJc w:val="left"/>
      <w:pPr>
        <w:ind w:left="1260" w:hanging="420"/>
      </w:pPr>
    </w:lvl>
    <w:lvl w:ilvl="2" w:tplc="283293EE" w:tentative="1">
      <w:start w:val="1"/>
      <w:numFmt w:val="lowerRoman"/>
      <w:lvlText w:val="%3."/>
      <w:lvlJc w:val="right"/>
      <w:pPr>
        <w:ind w:left="1680" w:hanging="420"/>
      </w:pPr>
    </w:lvl>
    <w:lvl w:ilvl="3" w:tplc="B1A0B392" w:tentative="1">
      <w:start w:val="1"/>
      <w:numFmt w:val="decimal"/>
      <w:lvlText w:val="%4."/>
      <w:lvlJc w:val="left"/>
      <w:pPr>
        <w:ind w:left="2100" w:hanging="420"/>
      </w:pPr>
    </w:lvl>
    <w:lvl w:ilvl="4" w:tplc="802C9B80" w:tentative="1">
      <w:start w:val="1"/>
      <w:numFmt w:val="lowerLetter"/>
      <w:lvlText w:val="%5)"/>
      <w:lvlJc w:val="left"/>
      <w:pPr>
        <w:ind w:left="2520" w:hanging="420"/>
      </w:pPr>
    </w:lvl>
    <w:lvl w:ilvl="5" w:tplc="F36E78BE" w:tentative="1">
      <w:start w:val="1"/>
      <w:numFmt w:val="lowerRoman"/>
      <w:lvlText w:val="%6."/>
      <w:lvlJc w:val="right"/>
      <w:pPr>
        <w:ind w:left="2940" w:hanging="420"/>
      </w:pPr>
    </w:lvl>
    <w:lvl w:ilvl="6" w:tplc="8902ACB2" w:tentative="1">
      <w:start w:val="1"/>
      <w:numFmt w:val="decimal"/>
      <w:lvlText w:val="%7."/>
      <w:lvlJc w:val="left"/>
      <w:pPr>
        <w:ind w:left="3360" w:hanging="420"/>
      </w:pPr>
    </w:lvl>
    <w:lvl w:ilvl="7" w:tplc="AD6A494C" w:tentative="1">
      <w:start w:val="1"/>
      <w:numFmt w:val="lowerLetter"/>
      <w:lvlText w:val="%8)"/>
      <w:lvlJc w:val="left"/>
      <w:pPr>
        <w:ind w:left="3780" w:hanging="420"/>
      </w:pPr>
    </w:lvl>
    <w:lvl w:ilvl="8" w:tplc="5BBA74BE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5A0248A0"/>
    <w:multiLevelType w:val="multilevel"/>
    <w:tmpl w:val="47CCF4D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2127"/>
        </w:tabs>
        <w:ind w:left="212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2">
    <w:nsid w:val="5B784CFB"/>
    <w:multiLevelType w:val="hybridMultilevel"/>
    <w:tmpl w:val="22A69CF4"/>
    <w:lvl w:ilvl="0" w:tplc="414A12C2">
      <w:start w:val="1"/>
      <w:numFmt w:val="bullet"/>
      <w:pStyle w:val="a3"/>
      <w:lvlText w:val=""/>
      <w:lvlJc w:val="left"/>
      <w:pPr>
        <w:ind w:left="1044" w:hanging="420"/>
      </w:pPr>
      <w:rPr>
        <w:rFonts w:ascii="Wingdings" w:hAnsi="Wingdings" w:hint="default"/>
      </w:rPr>
    </w:lvl>
    <w:lvl w:ilvl="1" w:tplc="10DC109C" w:tentative="1">
      <w:start w:val="1"/>
      <w:numFmt w:val="bullet"/>
      <w:lvlText w:val=""/>
      <w:lvlJc w:val="left"/>
      <w:pPr>
        <w:ind w:left="1464" w:hanging="420"/>
      </w:pPr>
      <w:rPr>
        <w:rFonts w:ascii="Wingdings" w:hAnsi="Wingdings" w:hint="default"/>
      </w:rPr>
    </w:lvl>
    <w:lvl w:ilvl="2" w:tplc="74F8C948" w:tentative="1">
      <w:start w:val="1"/>
      <w:numFmt w:val="bullet"/>
      <w:lvlText w:val=""/>
      <w:lvlJc w:val="left"/>
      <w:pPr>
        <w:ind w:left="1884" w:hanging="420"/>
      </w:pPr>
      <w:rPr>
        <w:rFonts w:ascii="Wingdings" w:hAnsi="Wingdings" w:hint="default"/>
      </w:rPr>
    </w:lvl>
    <w:lvl w:ilvl="3" w:tplc="69009F90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FA007CF2" w:tentative="1">
      <w:start w:val="1"/>
      <w:numFmt w:val="bullet"/>
      <w:lvlText w:val=""/>
      <w:lvlJc w:val="left"/>
      <w:pPr>
        <w:ind w:left="2724" w:hanging="420"/>
      </w:pPr>
      <w:rPr>
        <w:rFonts w:ascii="Wingdings" w:hAnsi="Wingdings" w:hint="default"/>
      </w:rPr>
    </w:lvl>
    <w:lvl w:ilvl="5" w:tplc="E5F0CF00">
      <w:start w:val="1"/>
      <w:numFmt w:val="bullet"/>
      <w:lvlText w:val=""/>
      <w:lvlJc w:val="left"/>
      <w:pPr>
        <w:ind w:left="3144" w:hanging="420"/>
      </w:pPr>
      <w:rPr>
        <w:rFonts w:ascii="Wingdings" w:hAnsi="Wingdings" w:hint="default"/>
      </w:rPr>
    </w:lvl>
    <w:lvl w:ilvl="6" w:tplc="F3B4F7D4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41C491C6" w:tentative="1">
      <w:start w:val="1"/>
      <w:numFmt w:val="bullet"/>
      <w:lvlText w:val=""/>
      <w:lvlJc w:val="left"/>
      <w:pPr>
        <w:ind w:left="3984" w:hanging="420"/>
      </w:pPr>
      <w:rPr>
        <w:rFonts w:ascii="Wingdings" w:hAnsi="Wingdings" w:hint="default"/>
      </w:rPr>
    </w:lvl>
    <w:lvl w:ilvl="8" w:tplc="CC56ADDA" w:tentative="1">
      <w:start w:val="1"/>
      <w:numFmt w:val="bullet"/>
      <w:lvlText w:val="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33">
    <w:nsid w:val="72265FB4"/>
    <w:multiLevelType w:val="hybridMultilevel"/>
    <w:tmpl w:val="73364642"/>
    <w:lvl w:ilvl="0" w:tplc="A16C197A">
      <w:start w:val="1"/>
      <w:numFmt w:val="decimalEnclosedCircle"/>
      <w:lvlText w:val="%1"/>
      <w:lvlJc w:val="left"/>
      <w:pPr>
        <w:ind w:left="984" w:hanging="360"/>
      </w:pPr>
      <w:rPr>
        <w:rFonts w:ascii="宋体" w:hAnsi="宋体" w:hint="default"/>
      </w:rPr>
    </w:lvl>
    <w:lvl w:ilvl="1" w:tplc="04090003" w:tentative="1">
      <w:start w:val="1"/>
      <w:numFmt w:val="lowerLetter"/>
      <w:lvlText w:val="%2)"/>
      <w:lvlJc w:val="left"/>
      <w:pPr>
        <w:ind w:left="1464" w:hanging="420"/>
      </w:pPr>
    </w:lvl>
    <w:lvl w:ilvl="2" w:tplc="04090005" w:tentative="1">
      <w:start w:val="1"/>
      <w:numFmt w:val="lowerRoman"/>
      <w:lvlText w:val="%3."/>
      <w:lvlJc w:val="right"/>
      <w:pPr>
        <w:ind w:left="1884" w:hanging="420"/>
      </w:pPr>
    </w:lvl>
    <w:lvl w:ilvl="3" w:tplc="04090001" w:tentative="1">
      <w:start w:val="1"/>
      <w:numFmt w:val="decimal"/>
      <w:lvlText w:val="%4."/>
      <w:lvlJc w:val="left"/>
      <w:pPr>
        <w:ind w:left="2304" w:hanging="420"/>
      </w:pPr>
    </w:lvl>
    <w:lvl w:ilvl="4" w:tplc="04090003" w:tentative="1">
      <w:start w:val="1"/>
      <w:numFmt w:val="lowerLetter"/>
      <w:lvlText w:val="%5)"/>
      <w:lvlJc w:val="left"/>
      <w:pPr>
        <w:ind w:left="2724" w:hanging="420"/>
      </w:pPr>
    </w:lvl>
    <w:lvl w:ilvl="5" w:tplc="04090005" w:tentative="1">
      <w:start w:val="1"/>
      <w:numFmt w:val="lowerRoman"/>
      <w:lvlText w:val="%6."/>
      <w:lvlJc w:val="right"/>
      <w:pPr>
        <w:ind w:left="3144" w:hanging="420"/>
      </w:pPr>
    </w:lvl>
    <w:lvl w:ilvl="6" w:tplc="04090001" w:tentative="1">
      <w:start w:val="1"/>
      <w:numFmt w:val="decimal"/>
      <w:lvlText w:val="%7."/>
      <w:lvlJc w:val="left"/>
      <w:pPr>
        <w:ind w:left="3564" w:hanging="420"/>
      </w:pPr>
    </w:lvl>
    <w:lvl w:ilvl="7" w:tplc="04090003" w:tentative="1">
      <w:start w:val="1"/>
      <w:numFmt w:val="lowerLetter"/>
      <w:lvlText w:val="%8)"/>
      <w:lvlJc w:val="left"/>
      <w:pPr>
        <w:ind w:left="3984" w:hanging="420"/>
      </w:pPr>
    </w:lvl>
    <w:lvl w:ilvl="8" w:tplc="04090005" w:tentative="1">
      <w:start w:val="1"/>
      <w:numFmt w:val="lowerRoman"/>
      <w:lvlText w:val="%9."/>
      <w:lvlJc w:val="right"/>
      <w:pPr>
        <w:ind w:left="4404" w:hanging="420"/>
      </w:pPr>
    </w:lvl>
  </w:abstractNum>
  <w:abstractNum w:abstractNumId="34">
    <w:nsid w:val="7755585C"/>
    <w:multiLevelType w:val="multilevel"/>
    <w:tmpl w:val="2ACC4566"/>
    <w:lvl w:ilvl="0">
      <w:start w:val="1"/>
      <w:numFmt w:val="decimal"/>
      <w:lvlText w:val="%1."/>
      <w:lvlJc w:val="left"/>
      <w:pPr>
        <w:tabs>
          <w:tab w:val="num" w:pos="1325"/>
        </w:tabs>
        <w:ind w:left="1325" w:hanging="447"/>
      </w:pPr>
      <w:rPr>
        <w:rFonts w:ascii="Futura Hv" w:hAnsi="Futura Hv" w:hint="default"/>
        <w:b w:val="0"/>
        <w:i w:val="0"/>
        <w:color w:val="0066FF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643"/>
        </w:tabs>
        <w:ind w:left="1643" w:hanging="317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2">
      <w:start w:val="1"/>
      <w:numFmt w:val="lowerRoman"/>
      <w:lvlText w:val="%3"/>
      <w:lvlJc w:val="left"/>
      <w:pPr>
        <w:tabs>
          <w:tab w:val="num" w:pos="1955"/>
        </w:tabs>
        <w:ind w:left="1955" w:hanging="312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35">
    <w:nsid w:val="7C5171F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31"/>
  </w:num>
  <w:num w:numId="2">
    <w:abstractNumId w:val="24"/>
  </w:num>
  <w:num w:numId="3">
    <w:abstractNumId w:val="16"/>
  </w:num>
  <w:num w:numId="4">
    <w:abstractNumId w:val="30"/>
  </w:num>
  <w:num w:numId="5">
    <w:abstractNumId w:val="32"/>
  </w:num>
  <w:num w:numId="6">
    <w:abstractNumId w:val="1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</w:num>
  <w:num w:numId="13">
    <w:abstractNumId w:val="29"/>
  </w:num>
  <w:num w:numId="14">
    <w:abstractNumId w:val="30"/>
    <w:lvlOverride w:ilvl="0">
      <w:startOverride w:val="1"/>
    </w:lvlOverride>
  </w:num>
  <w:num w:numId="15">
    <w:abstractNumId w:val="28"/>
  </w:num>
  <w:num w:numId="16">
    <w:abstractNumId w:val="22"/>
  </w:num>
  <w:num w:numId="17">
    <w:abstractNumId w:val="19"/>
  </w:num>
  <w:num w:numId="18">
    <w:abstractNumId w:val="23"/>
  </w:num>
  <w:num w:numId="19">
    <w:abstractNumId w:val="34"/>
  </w:num>
  <w:num w:numId="20">
    <w:abstractNumId w:val="18"/>
  </w:num>
  <w:num w:numId="21">
    <w:abstractNumId w:val="2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17"/>
  </w:num>
  <w:num w:numId="36">
    <w:abstractNumId w:val="15"/>
  </w:num>
  <w:num w:numId="37">
    <w:abstractNumId w:val="35"/>
  </w:num>
  <w:num w:numId="38">
    <w:abstractNumId w:val="12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</w:num>
  <w:num w:numId="45">
    <w:abstractNumId w:val="33"/>
  </w:num>
  <w:num w:numId="46">
    <w:abstractNumId w:val="20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angtengfei">
    <w15:presenceInfo w15:providerId="AD" w15:userId="S-1-5-21-845503264-3965859491-1166603569-557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69F2"/>
    <w:rsid w:val="00000D78"/>
    <w:rsid w:val="0000324D"/>
    <w:rsid w:val="000038E7"/>
    <w:rsid w:val="000038F9"/>
    <w:rsid w:val="000039D3"/>
    <w:rsid w:val="00003CC8"/>
    <w:rsid w:val="00003CDB"/>
    <w:rsid w:val="00004635"/>
    <w:rsid w:val="000050EA"/>
    <w:rsid w:val="00005190"/>
    <w:rsid w:val="00005A86"/>
    <w:rsid w:val="0000680D"/>
    <w:rsid w:val="00006C44"/>
    <w:rsid w:val="00006D58"/>
    <w:rsid w:val="00006E9D"/>
    <w:rsid w:val="00007237"/>
    <w:rsid w:val="000073F0"/>
    <w:rsid w:val="00007BB2"/>
    <w:rsid w:val="00007C6A"/>
    <w:rsid w:val="0001180C"/>
    <w:rsid w:val="00012C80"/>
    <w:rsid w:val="00013D7C"/>
    <w:rsid w:val="00014362"/>
    <w:rsid w:val="000145A4"/>
    <w:rsid w:val="000146F1"/>
    <w:rsid w:val="00014D67"/>
    <w:rsid w:val="0001533B"/>
    <w:rsid w:val="000155EB"/>
    <w:rsid w:val="000156EF"/>
    <w:rsid w:val="00016113"/>
    <w:rsid w:val="000163C6"/>
    <w:rsid w:val="0001701E"/>
    <w:rsid w:val="00017957"/>
    <w:rsid w:val="00017A70"/>
    <w:rsid w:val="00017AB9"/>
    <w:rsid w:val="00017F45"/>
    <w:rsid w:val="00020951"/>
    <w:rsid w:val="00020BB7"/>
    <w:rsid w:val="00021AE8"/>
    <w:rsid w:val="00021D92"/>
    <w:rsid w:val="0002222B"/>
    <w:rsid w:val="00022CA4"/>
    <w:rsid w:val="00022FB7"/>
    <w:rsid w:val="00023115"/>
    <w:rsid w:val="0002327E"/>
    <w:rsid w:val="000232D8"/>
    <w:rsid w:val="0002358C"/>
    <w:rsid w:val="00023B06"/>
    <w:rsid w:val="00023E45"/>
    <w:rsid w:val="0002418A"/>
    <w:rsid w:val="000243A9"/>
    <w:rsid w:val="000244FD"/>
    <w:rsid w:val="00025DA9"/>
    <w:rsid w:val="00025E0B"/>
    <w:rsid w:val="00026611"/>
    <w:rsid w:val="0002662D"/>
    <w:rsid w:val="000267D5"/>
    <w:rsid w:val="00026E27"/>
    <w:rsid w:val="00027024"/>
    <w:rsid w:val="000271F0"/>
    <w:rsid w:val="00027C1B"/>
    <w:rsid w:val="0003055F"/>
    <w:rsid w:val="000309CC"/>
    <w:rsid w:val="00030B81"/>
    <w:rsid w:val="00030BDF"/>
    <w:rsid w:val="00030F35"/>
    <w:rsid w:val="00031087"/>
    <w:rsid w:val="00031526"/>
    <w:rsid w:val="0003162F"/>
    <w:rsid w:val="00031E22"/>
    <w:rsid w:val="000322D3"/>
    <w:rsid w:val="00032DBF"/>
    <w:rsid w:val="00033033"/>
    <w:rsid w:val="00033AF6"/>
    <w:rsid w:val="00033FF3"/>
    <w:rsid w:val="0003557D"/>
    <w:rsid w:val="00035715"/>
    <w:rsid w:val="000358C4"/>
    <w:rsid w:val="00036336"/>
    <w:rsid w:val="00036EC4"/>
    <w:rsid w:val="00040026"/>
    <w:rsid w:val="000400B8"/>
    <w:rsid w:val="00040247"/>
    <w:rsid w:val="00040360"/>
    <w:rsid w:val="00040645"/>
    <w:rsid w:val="000409FA"/>
    <w:rsid w:val="00040D24"/>
    <w:rsid w:val="00041209"/>
    <w:rsid w:val="00041A5E"/>
    <w:rsid w:val="00041EA7"/>
    <w:rsid w:val="0004237A"/>
    <w:rsid w:val="00042400"/>
    <w:rsid w:val="0004252A"/>
    <w:rsid w:val="00042914"/>
    <w:rsid w:val="00042F00"/>
    <w:rsid w:val="000437C8"/>
    <w:rsid w:val="000440EB"/>
    <w:rsid w:val="00044108"/>
    <w:rsid w:val="0004468B"/>
    <w:rsid w:val="000449E4"/>
    <w:rsid w:val="00044AEF"/>
    <w:rsid w:val="000455E3"/>
    <w:rsid w:val="00045664"/>
    <w:rsid w:val="000456B4"/>
    <w:rsid w:val="00045B6A"/>
    <w:rsid w:val="000463DC"/>
    <w:rsid w:val="000464FE"/>
    <w:rsid w:val="0004663C"/>
    <w:rsid w:val="00046F66"/>
    <w:rsid w:val="0004743E"/>
    <w:rsid w:val="0004786D"/>
    <w:rsid w:val="00047CA0"/>
    <w:rsid w:val="00047D2B"/>
    <w:rsid w:val="00047D93"/>
    <w:rsid w:val="00047E27"/>
    <w:rsid w:val="00047ECF"/>
    <w:rsid w:val="00047FE4"/>
    <w:rsid w:val="0005032E"/>
    <w:rsid w:val="00050808"/>
    <w:rsid w:val="00050C04"/>
    <w:rsid w:val="00051306"/>
    <w:rsid w:val="00051860"/>
    <w:rsid w:val="00051B92"/>
    <w:rsid w:val="00052164"/>
    <w:rsid w:val="00052981"/>
    <w:rsid w:val="000531A6"/>
    <w:rsid w:val="00053442"/>
    <w:rsid w:val="000536BD"/>
    <w:rsid w:val="00053EB0"/>
    <w:rsid w:val="000549BD"/>
    <w:rsid w:val="00054C46"/>
    <w:rsid w:val="000550AF"/>
    <w:rsid w:val="00055438"/>
    <w:rsid w:val="00055C97"/>
    <w:rsid w:val="00056348"/>
    <w:rsid w:val="0005643A"/>
    <w:rsid w:val="00056A29"/>
    <w:rsid w:val="00056DB9"/>
    <w:rsid w:val="00056DE2"/>
    <w:rsid w:val="00056E7A"/>
    <w:rsid w:val="000577D7"/>
    <w:rsid w:val="000578EC"/>
    <w:rsid w:val="00057BAC"/>
    <w:rsid w:val="00057C86"/>
    <w:rsid w:val="00057D45"/>
    <w:rsid w:val="0006151B"/>
    <w:rsid w:val="00061952"/>
    <w:rsid w:val="0006355A"/>
    <w:rsid w:val="00063918"/>
    <w:rsid w:val="00064161"/>
    <w:rsid w:val="00064202"/>
    <w:rsid w:val="0006480A"/>
    <w:rsid w:val="00064C26"/>
    <w:rsid w:val="00065835"/>
    <w:rsid w:val="00066BEF"/>
    <w:rsid w:val="00066D26"/>
    <w:rsid w:val="0006727F"/>
    <w:rsid w:val="0006740B"/>
    <w:rsid w:val="00067E46"/>
    <w:rsid w:val="00070786"/>
    <w:rsid w:val="0007099E"/>
    <w:rsid w:val="000710C2"/>
    <w:rsid w:val="0007116D"/>
    <w:rsid w:val="000711D4"/>
    <w:rsid w:val="00071803"/>
    <w:rsid w:val="00071857"/>
    <w:rsid w:val="000719D4"/>
    <w:rsid w:val="00071FCD"/>
    <w:rsid w:val="00072073"/>
    <w:rsid w:val="000721AB"/>
    <w:rsid w:val="000729BF"/>
    <w:rsid w:val="00072B4C"/>
    <w:rsid w:val="00072D8C"/>
    <w:rsid w:val="00072FD7"/>
    <w:rsid w:val="00073066"/>
    <w:rsid w:val="0007373A"/>
    <w:rsid w:val="00073D75"/>
    <w:rsid w:val="00074D76"/>
    <w:rsid w:val="00076196"/>
    <w:rsid w:val="00076CB9"/>
    <w:rsid w:val="00076FC2"/>
    <w:rsid w:val="000771F2"/>
    <w:rsid w:val="00077C88"/>
    <w:rsid w:val="00077FD1"/>
    <w:rsid w:val="000808D6"/>
    <w:rsid w:val="000809ED"/>
    <w:rsid w:val="00080B80"/>
    <w:rsid w:val="00080D48"/>
    <w:rsid w:val="000815AF"/>
    <w:rsid w:val="00081646"/>
    <w:rsid w:val="00081A38"/>
    <w:rsid w:val="00081ADB"/>
    <w:rsid w:val="000821A5"/>
    <w:rsid w:val="00082771"/>
    <w:rsid w:val="00083345"/>
    <w:rsid w:val="000838B2"/>
    <w:rsid w:val="00083AEB"/>
    <w:rsid w:val="00083B1A"/>
    <w:rsid w:val="00084855"/>
    <w:rsid w:val="00085EBA"/>
    <w:rsid w:val="00086028"/>
    <w:rsid w:val="000862F1"/>
    <w:rsid w:val="00086667"/>
    <w:rsid w:val="000868C9"/>
    <w:rsid w:val="00086C46"/>
    <w:rsid w:val="00086C4B"/>
    <w:rsid w:val="00087C71"/>
    <w:rsid w:val="000900A8"/>
    <w:rsid w:val="00090276"/>
    <w:rsid w:val="000903B6"/>
    <w:rsid w:val="00090A6E"/>
    <w:rsid w:val="00090ECF"/>
    <w:rsid w:val="0009128B"/>
    <w:rsid w:val="0009137D"/>
    <w:rsid w:val="00091412"/>
    <w:rsid w:val="0009294C"/>
    <w:rsid w:val="00093006"/>
    <w:rsid w:val="00094264"/>
    <w:rsid w:val="000945B3"/>
    <w:rsid w:val="0009496E"/>
    <w:rsid w:val="00094D17"/>
    <w:rsid w:val="00095774"/>
    <w:rsid w:val="00095DFF"/>
    <w:rsid w:val="00096109"/>
    <w:rsid w:val="0009635A"/>
    <w:rsid w:val="000965FD"/>
    <w:rsid w:val="00096A15"/>
    <w:rsid w:val="00096FB0"/>
    <w:rsid w:val="000976CF"/>
    <w:rsid w:val="000979E8"/>
    <w:rsid w:val="000A048A"/>
    <w:rsid w:val="000A0816"/>
    <w:rsid w:val="000A0B56"/>
    <w:rsid w:val="000A0E15"/>
    <w:rsid w:val="000A0FF5"/>
    <w:rsid w:val="000A139D"/>
    <w:rsid w:val="000A22FC"/>
    <w:rsid w:val="000A25E8"/>
    <w:rsid w:val="000A2971"/>
    <w:rsid w:val="000A2EF7"/>
    <w:rsid w:val="000A3068"/>
    <w:rsid w:val="000A3322"/>
    <w:rsid w:val="000A3396"/>
    <w:rsid w:val="000A35B2"/>
    <w:rsid w:val="000A3749"/>
    <w:rsid w:val="000A4E8B"/>
    <w:rsid w:val="000A4F93"/>
    <w:rsid w:val="000A515B"/>
    <w:rsid w:val="000A523F"/>
    <w:rsid w:val="000A5695"/>
    <w:rsid w:val="000A63FC"/>
    <w:rsid w:val="000A64D3"/>
    <w:rsid w:val="000A6CA0"/>
    <w:rsid w:val="000A77BB"/>
    <w:rsid w:val="000A79AB"/>
    <w:rsid w:val="000B08D0"/>
    <w:rsid w:val="000B15AB"/>
    <w:rsid w:val="000B20EE"/>
    <w:rsid w:val="000B2860"/>
    <w:rsid w:val="000B28BD"/>
    <w:rsid w:val="000B2E03"/>
    <w:rsid w:val="000B39BC"/>
    <w:rsid w:val="000B3E46"/>
    <w:rsid w:val="000B3ECF"/>
    <w:rsid w:val="000B409C"/>
    <w:rsid w:val="000B464D"/>
    <w:rsid w:val="000B4743"/>
    <w:rsid w:val="000B4CBA"/>
    <w:rsid w:val="000B50E2"/>
    <w:rsid w:val="000B5763"/>
    <w:rsid w:val="000B5A06"/>
    <w:rsid w:val="000B6007"/>
    <w:rsid w:val="000B7DD0"/>
    <w:rsid w:val="000B7F1A"/>
    <w:rsid w:val="000C050C"/>
    <w:rsid w:val="000C0DE3"/>
    <w:rsid w:val="000C0FB5"/>
    <w:rsid w:val="000C13E7"/>
    <w:rsid w:val="000C1582"/>
    <w:rsid w:val="000C161E"/>
    <w:rsid w:val="000C1C15"/>
    <w:rsid w:val="000C298A"/>
    <w:rsid w:val="000C2ED4"/>
    <w:rsid w:val="000C349F"/>
    <w:rsid w:val="000C3C0B"/>
    <w:rsid w:val="000C4204"/>
    <w:rsid w:val="000C4304"/>
    <w:rsid w:val="000C48B2"/>
    <w:rsid w:val="000C5160"/>
    <w:rsid w:val="000C5A94"/>
    <w:rsid w:val="000C6308"/>
    <w:rsid w:val="000C650A"/>
    <w:rsid w:val="000C6E45"/>
    <w:rsid w:val="000C6F1E"/>
    <w:rsid w:val="000C74B1"/>
    <w:rsid w:val="000C7BB2"/>
    <w:rsid w:val="000C7EE7"/>
    <w:rsid w:val="000D0CF1"/>
    <w:rsid w:val="000D0F37"/>
    <w:rsid w:val="000D0FE4"/>
    <w:rsid w:val="000D137D"/>
    <w:rsid w:val="000D16DC"/>
    <w:rsid w:val="000D1A0F"/>
    <w:rsid w:val="000D1C9D"/>
    <w:rsid w:val="000D304A"/>
    <w:rsid w:val="000D4078"/>
    <w:rsid w:val="000D440C"/>
    <w:rsid w:val="000D49F9"/>
    <w:rsid w:val="000D4ED8"/>
    <w:rsid w:val="000D60E8"/>
    <w:rsid w:val="000D6300"/>
    <w:rsid w:val="000D6532"/>
    <w:rsid w:val="000D682C"/>
    <w:rsid w:val="000D69A1"/>
    <w:rsid w:val="000D7120"/>
    <w:rsid w:val="000D7185"/>
    <w:rsid w:val="000D719C"/>
    <w:rsid w:val="000D77CD"/>
    <w:rsid w:val="000D7818"/>
    <w:rsid w:val="000D7C50"/>
    <w:rsid w:val="000D7DA3"/>
    <w:rsid w:val="000D7E15"/>
    <w:rsid w:val="000D7FDC"/>
    <w:rsid w:val="000E096B"/>
    <w:rsid w:val="000E150D"/>
    <w:rsid w:val="000E1A4E"/>
    <w:rsid w:val="000E248E"/>
    <w:rsid w:val="000E2B32"/>
    <w:rsid w:val="000E2C24"/>
    <w:rsid w:val="000E2FBD"/>
    <w:rsid w:val="000E345C"/>
    <w:rsid w:val="000E4383"/>
    <w:rsid w:val="000E48E7"/>
    <w:rsid w:val="000E4ACF"/>
    <w:rsid w:val="000E4E56"/>
    <w:rsid w:val="000E56AD"/>
    <w:rsid w:val="000E5EBE"/>
    <w:rsid w:val="000E64B4"/>
    <w:rsid w:val="000E6693"/>
    <w:rsid w:val="000E678F"/>
    <w:rsid w:val="000E6E4D"/>
    <w:rsid w:val="000E7AF7"/>
    <w:rsid w:val="000F0127"/>
    <w:rsid w:val="000F024B"/>
    <w:rsid w:val="000F0437"/>
    <w:rsid w:val="000F07CD"/>
    <w:rsid w:val="000F12F6"/>
    <w:rsid w:val="000F1342"/>
    <w:rsid w:val="000F14EC"/>
    <w:rsid w:val="000F16D6"/>
    <w:rsid w:val="000F1B68"/>
    <w:rsid w:val="000F3395"/>
    <w:rsid w:val="000F36FD"/>
    <w:rsid w:val="000F4308"/>
    <w:rsid w:val="000F4875"/>
    <w:rsid w:val="000F4876"/>
    <w:rsid w:val="000F5E99"/>
    <w:rsid w:val="000F6A67"/>
    <w:rsid w:val="000F71C8"/>
    <w:rsid w:val="000F7C4F"/>
    <w:rsid w:val="00100700"/>
    <w:rsid w:val="00100B8B"/>
    <w:rsid w:val="00100BCB"/>
    <w:rsid w:val="00100BF4"/>
    <w:rsid w:val="00100CC2"/>
    <w:rsid w:val="00100D7A"/>
    <w:rsid w:val="00101082"/>
    <w:rsid w:val="0010162B"/>
    <w:rsid w:val="00101EC6"/>
    <w:rsid w:val="0010360C"/>
    <w:rsid w:val="0010446B"/>
    <w:rsid w:val="00104487"/>
    <w:rsid w:val="00104816"/>
    <w:rsid w:val="00104F08"/>
    <w:rsid w:val="001055F4"/>
    <w:rsid w:val="00105DED"/>
    <w:rsid w:val="00105EF5"/>
    <w:rsid w:val="0010663B"/>
    <w:rsid w:val="00106A3B"/>
    <w:rsid w:val="00106F5D"/>
    <w:rsid w:val="00107599"/>
    <w:rsid w:val="00107A23"/>
    <w:rsid w:val="00107BF5"/>
    <w:rsid w:val="00110AE3"/>
    <w:rsid w:val="00110C21"/>
    <w:rsid w:val="00110C5D"/>
    <w:rsid w:val="00110E7B"/>
    <w:rsid w:val="00111208"/>
    <w:rsid w:val="001120FC"/>
    <w:rsid w:val="0011234E"/>
    <w:rsid w:val="001124DC"/>
    <w:rsid w:val="00112743"/>
    <w:rsid w:val="00112A0A"/>
    <w:rsid w:val="00113F61"/>
    <w:rsid w:val="0011415D"/>
    <w:rsid w:val="00114B3A"/>
    <w:rsid w:val="00114DBD"/>
    <w:rsid w:val="00115359"/>
    <w:rsid w:val="00115469"/>
    <w:rsid w:val="001154F3"/>
    <w:rsid w:val="00115F1C"/>
    <w:rsid w:val="00116D5A"/>
    <w:rsid w:val="001175F5"/>
    <w:rsid w:val="00117983"/>
    <w:rsid w:val="00117B28"/>
    <w:rsid w:val="00120233"/>
    <w:rsid w:val="001206C2"/>
    <w:rsid w:val="001214F2"/>
    <w:rsid w:val="00121C55"/>
    <w:rsid w:val="00121CDF"/>
    <w:rsid w:val="0012258A"/>
    <w:rsid w:val="001229FD"/>
    <w:rsid w:val="00122ADD"/>
    <w:rsid w:val="00122E42"/>
    <w:rsid w:val="001231F6"/>
    <w:rsid w:val="00123479"/>
    <w:rsid w:val="00123F65"/>
    <w:rsid w:val="00124186"/>
    <w:rsid w:val="00124902"/>
    <w:rsid w:val="00124A7D"/>
    <w:rsid w:val="00124AB0"/>
    <w:rsid w:val="00124FCE"/>
    <w:rsid w:val="00125083"/>
    <w:rsid w:val="00125CE7"/>
    <w:rsid w:val="0012629E"/>
    <w:rsid w:val="00126916"/>
    <w:rsid w:val="00126EC5"/>
    <w:rsid w:val="0012776F"/>
    <w:rsid w:val="001277D8"/>
    <w:rsid w:val="00127820"/>
    <w:rsid w:val="00127D2F"/>
    <w:rsid w:val="00130676"/>
    <w:rsid w:val="00130711"/>
    <w:rsid w:val="00130D15"/>
    <w:rsid w:val="00131076"/>
    <w:rsid w:val="00131FEA"/>
    <w:rsid w:val="00132477"/>
    <w:rsid w:val="00132485"/>
    <w:rsid w:val="0013271F"/>
    <w:rsid w:val="00132B96"/>
    <w:rsid w:val="00132D1F"/>
    <w:rsid w:val="00132F86"/>
    <w:rsid w:val="00133076"/>
    <w:rsid w:val="00133218"/>
    <w:rsid w:val="00133763"/>
    <w:rsid w:val="00133A36"/>
    <w:rsid w:val="00133E0B"/>
    <w:rsid w:val="00133E59"/>
    <w:rsid w:val="00134BBB"/>
    <w:rsid w:val="00134DB8"/>
    <w:rsid w:val="00135141"/>
    <w:rsid w:val="0013545F"/>
    <w:rsid w:val="0013568B"/>
    <w:rsid w:val="00135AF9"/>
    <w:rsid w:val="00135B4F"/>
    <w:rsid w:val="00135B84"/>
    <w:rsid w:val="00135C9B"/>
    <w:rsid w:val="00135D4C"/>
    <w:rsid w:val="00135F51"/>
    <w:rsid w:val="001361E8"/>
    <w:rsid w:val="00136245"/>
    <w:rsid w:val="00136337"/>
    <w:rsid w:val="001368C8"/>
    <w:rsid w:val="00136CD4"/>
    <w:rsid w:val="00137CB2"/>
    <w:rsid w:val="0014049B"/>
    <w:rsid w:val="00140781"/>
    <w:rsid w:val="0014080B"/>
    <w:rsid w:val="001427ED"/>
    <w:rsid w:val="0014294B"/>
    <w:rsid w:val="00142A07"/>
    <w:rsid w:val="0014360E"/>
    <w:rsid w:val="00143F8E"/>
    <w:rsid w:val="00143FE5"/>
    <w:rsid w:val="0014410B"/>
    <w:rsid w:val="00144EC3"/>
    <w:rsid w:val="001469C5"/>
    <w:rsid w:val="00146A70"/>
    <w:rsid w:val="00146E86"/>
    <w:rsid w:val="001472C1"/>
    <w:rsid w:val="0014764D"/>
    <w:rsid w:val="0015086B"/>
    <w:rsid w:val="00150969"/>
    <w:rsid w:val="00150DCC"/>
    <w:rsid w:val="001518DB"/>
    <w:rsid w:val="001526E2"/>
    <w:rsid w:val="00152F24"/>
    <w:rsid w:val="00153408"/>
    <w:rsid w:val="00153AD0"/>
    <w:rsid w:val="00153FF9"/>
    <w:rsid w:val="00154419"/>
    <w:rsid w:val="00154C73"/>
    <w:rsid w:val="00154E9D"/>
    <w:rsid w:val="001550B0"/>
    <w:rsid w:val="001557B9"/>
    <w:rsid w:val="001558A4"/>
    <w:rsid w:val="00155C0A"/>
    <w:rsid w:val="00155D15"/>
    <w:rsid w:val="00155E13"/>
    <w:rsid w:val="00155E8F"/>
    <w:rsid w:val="00155F96"/>
    <w:rsid w:val="001565F4"/>
    <w:rsid w:val="001569AE"/>
    <w:rsid w:val="00156E0A"/>
    <w:rsid w:val="0015762C"/>
    <w:rsid w:val="00157777"/>
    <w:rsid w:val="00157AA2"/>
    <w:rsid w:val="00157C42"/>
    <w:rsid w:val="00157C56"/>
    <w:rsid w:val="00157C5B"/>
    <w:rsid w:val="00157D4E"/>
    <w:rsid w:val="0016004C"/>
    <w:rsid w:val="001601A1"/>
    <w:rsid w:val="001602BD"/>
    <w:rsid w:val="001603BA"/>
    <w:rsid w:val="00160433"/>
    <w:rsid w:val="001605E3"/>
    <w:rsid w:val="00160E40"/>
    <w:rsid w:val="00161B5B"/>
    <w:rsid w:val="00161B8D"/>
    <w:rsid w:val="00162650"/>
    <w:rsid w:val="00162863"/>
    <w:rsid w:val="00162ADB"/>
    <w:rsid w:val="0016367B"/>
    <w:rsid w:val="00164BB2"/>
    <w:rsid w:val="00165000"/>
    <w:rsid w:val="00165870"/>
    <w:rsid w:val="001661A6"/>
    <w:rsid w:val="001665FE"/>
    <w:rsid w:val="00166833"/>
    <w:rsid w:val="0016706A"/>
    <w:rsid w:val="00167846"/>
    <w:rsid w:val="0016796F"/>
    <w:rsid w:val="00167E0B"/>
    <w:rsid w:val="0017031F"/>
    <w:rsid w:val="00170728"/>
    <w:rsid w:val="00170744"/>
    <w:rsid w:val="00170CC9"/>
    <w:rsid w:val="00170DF8"/>
    <w:rsid w:val="0017119F"/>
    <w:rsid w:val="00171A44"/>
    <w:rsid w:val="00171A9C"/>
    <w:rsid w:val="00171BB9"/>
    <w:rsid w:val="00172158"/>
    <w:rsid w:val="001729DC"/>
    <w:rsid w:val="00173A7F"/>
    <w:rsid w:val="00173B4E"/>
    <w:rsid w:val="00173C41"/>
    <w:rsid w:val="00174B71"/>
    <w:rsid w:val="00174C13"/>
    <w:rsid w:val="00174C3C"/>
    <w:rsid w:val="001760BD"/>
    <w:rsid w:val="001761ED"/>
    <w:rsid w:val="00176259"/>
    <w:rsid w:val="00176875"/>
    <w:rsid w:val="0017696A"/>
    <w:rsid w:val="00176B6F"/>
    <w:rsid w:val="00176E43"/>
    <w:rsid w:val="00176F9B"/>
    <w:rsid w:val="00177586"/>
    <w:rsid w:val="00177D74"/>
    <w:rsid w:val="00177F2D"/>
    <w:rsid w:val="0018073D"/>
    <w:rsid w:val="0018076F"/>
    <w:rsid w:val="00180D05"/>
    <w:rsid w:val="00180F2F"/>
    <w:rsid w:val="0018125A"/>
    <w:rsid w:val="00181C3D"/>
    <w:rsid w:val="00181CCA"/>
    <w:rsid w:val="00182063"/>
    <w:rsid w:val="00182341"/>
    <w:rsid w:val="00182BC8"/>
    <w:rsid w:val="001835A6"/>
    <w:rsid w:val="001837B1"/>
    <w:rsid w:val="00183B78"/>
    <w:rsid w:val="00183D19"/>
    <w:rsid w:val="001846C0"/>
    <w:rsid w:val="00184AAF"/>
    <w:rsid w:val="00184C13"/>
    <w:rsid w:val="00184F4C"/>
    <w:rsid w:val="00185354"/>
    <w:rsid w:val="001858D0"/>
    <w:rsid w:val="001859EB"/>
    <w:rsid w:val="00185A2B"/>
    <w:rsid w:val="00186042"/>
    <w:rsid w:val="001862B6"/>
    <w:rsid w:val="00186B55"/>
    <w:rsid w:val="00187103"/>
    <w:rsid w:val="00190F33"/>
    <w:rsid w:val="00192A57"/>
    <w:rsid w:val="00192FB3"/>
    <w:rsid w:val="00193289"/>
    <w:rsid w:val="001932BD"/>
    <w:rsid w:val="00193CBB"/>
    <w:rsid w:val="00194A75"/>
    <w:rsid w:val="00194AE9"/>
    <w:rsid w:val="00194C1A"/>
    <w:rsid w:val="001955DB"/>
    <w:rsid w:val="00195C1A"/>
    <w:rsid w:val="0019670D"/>
    <w:rsid w:val="00196DF6"/>
    <w:rsid w:val="00197105"/>
    <w:rsid w:val="00197A86"/>
    <w:rsid w:val="00197B28"/>
    <w:rsid w:val="00197F48"/>
    <w:rsid w:val="001A03DA"/>
    <w:rsid w:val="001A090A"/>
    <w:rsid w:val="001A0BE9"/>
    <w:rsid w:val="001A0D3B"/>
    <w:rsid w:val="001A10BF"/>
    <w:rsid w:val="001A124C"/>
    <w:rsid w:val="001A1293"/>
    <w:rsid w:val="001A1311"/>
    <w:rsid w:val="001A1DB4"/>
    <w:rsid w:val="001A20E5"/>
    <w:rsid w:val="001A2989"/>
    <w:rsid w:val="001A2AA1"/>
    <w:rsid w:val="001A333F"/>
    <w:rsid w:val="001A39E4"/>
    <w:rsid w:val="001A4003"/>
    <w:rsid w:val="001A4671"/>
    <w:rsid w:val="001A4678"/>
    <w:rsid w:val="001A4FA6"/>
    <w:rsid w:val="001A5505"/>
    <w:rsid w:val="001A5732"/>
    <w:rsid w:val="001A6340"/>
    <w:rsid w:val="001A6B3D"/>
    <w:rsid w:val="001A6DE4"/>
    <w:rsid w:val="001A707D"/>
    <w:rsid w:val="001A72B9"/>
    <w:rsid w:val="001A7995"/>
    <w:rsid w:val="001A7AF8"/>
    <w:rsid w:val="001B04B8"/>
    <w:rsid w:val="001B0610"/>
    <w:rsid w:val="001B1210"/>
    <w:rsid w:val="001B1618"/>
    <w:rsid w:val="001B167F"/>
    <w:rsid w:val="001B1EEC"/>
    <w:rsid w:val="001B20D0"/>
    <w:rsid w:val="001B27AE"/>
    <w:rsid w:val="001B2D6E"/>
    <w:rsid w:val="001B32F2"/>
    <w:rsid w:val="001B3397"/>
    <w:rsid w:val="001B36A3"/>
    <w:rsid w:val="001B3CE8"/>
    <w:rsid w:val="001B3D0C"/>
    <w:rsid w:val="001B3E4E"/>
    <w:rsid w:val="001B5305"/>
    <w:rsid w:val="001B6721"/>
    <w:rsid w:val="001B73EB"/>
    <w:rsid w:val="001B7585"/>
    <w:rsid w:val="001C008C"/>
    <w:rsid w:val="001C01D0"/>
    <w:rsid w:val="001C07E4"/>
    <w:rsid w:val="001C09E1"/>
    <w:rsid w:val="001C15D2"/>
    <w:rsid w:val="001C19E6"/>
    <w:rsid w:val="001C1EFA"/>
    <w:rsid w:val="001C2312"/>
    <w:rsid w:val="001C2BAD"/>
    <w:rsid w:val="001C30BA"/>
    <w:rsid w:val="001C3B4B"/>
    <w:rsid w:val="001C3F89"/>
    <w:rsid w:val="001C42A5"/>
    <w:rsid w:val="001C46B0"/>
    <w:rsid w:val="001C4958"/>
    <w:rsid w:val="001C519F"/>
    <w:rsid w:val="001C5E74"/>
    <w:rsid w:val="001C5EBE"/>
    <w:rsid w:val="001C6AFF"/>
    <w:rsid w:val="001C6CB9"/>
    <w:rsid w:val="001C72DA"/>
    <w:rsid w:val="001C7C97"/>
    <w:rsid w:val="001C7EDB"/>
    <w:rsid w:val="001D0935"/>
    <w:rsid w:val="001D09AF"/>
    <w:rsid w:val="001D0F19"/>
    <w:rsid w:val="001D0F2A"/>
    <w:rsid w:val="001D14AC"/>
    <w:rsid w:val="001D1A78"/>
    <w:rsid w:val="001D22F0"/>
    <w:rsid w:val="001D26C8"/>
    <w:rsid w:val="001D284F"/>
    <w:rsid w:val="001D2A34"/>
    <w:rsid w:val="001D2B45"/>
    <w:rsid w:val="001D2C66"/>
    <w:rsid w:val="001D2F6C"/>
    <w:rsid w:val="001D3213"/>
    <w:rsid w:val="001D340A"/>
    <w:rsid w:val="001D3B7E"/>
    <w:rsid w:val="001D41FA"/>
    <w:rsid w:val="001D4931"/>
    <w:rsid w:val="001D499F"/>
    <w:rsid w:val="001D5228"/>
    <w:rsid w:val="001D5237"/>
    <w:rsid w:val="001D590D"/>
    <w:rsid w:val="001D5D2B"/>
    <w:rsid w:val="001D61CE"/>
    <w:rsid w:val="001D63A7"/>
    <w:rsid w:val="001D6ABA"/>
    <w:rsid w:val="001D6E5E"/>
    <w:rsid w:val="001D73CE"/>
    <w:rsid w:val="001D769A"/>
    <w:rsid w:val="001D7723"/>
    <w:rsid w:val="001E04EC"/>
    <w:rsid w:val="001E0A5D"/>
    <w:rsid w:val="001E0EB5"/>
    <w:rsid w:val="001E12E5"/>
    <w:rsid w:val="001E19D4"/>
    <w:rsid w:val="001E1BE7"/>
    <w:rsid w:val="001E2AFE"/>
    <w:rsid w:val="001E2BC6"/>
    <w:rsid w:val="001E2E04"/>
    <w:rsid w:val="001E42FD"/>
    <w:rsid w:val="001E56D4"/>
    <w:rsid w:val="001E5790"/>
    <w:rsid w:val="001E5850"/>
    <w:rsid w:val="001E6197"/>
    <w:rsid w:val="001E61D7"/>
    <w:rsid w:val="001E6F24"/>
    <w:rsid w:val="001E702C"/>
    <w:rsid w:val="001E737D"/>
    <w:rsid w:val="001E75C0"/>
    <w:rsid w:val="001E79E2"/>
    <w:rsid w:val="001F0415"/>
    <w:rsid w:val="001F04B3"/>
    <w:rsid w:val="001F05C8"/>
    <w:rsid w:val="001F0966"/>
    <w:rsid w:val="001F1483"/>
    <w:rsid w:val="001F1637"/>
    <w:rsid w:val="001F1ED3"/>
    <w:rsid w:val="001F1F0A"/>
    <w:rsid w:val="001F1F76"/>
    <w:rsid w:val="001F1F9A"/>
    <w:rsid w:val="001F28B5"/>
    <w:rsid w:val="001F2C98"/>
    <w:rsid w:val="001F3272"/>
    <w:rsid w:val="001F36BA"/>
    <w:rsid w:val="001F37BD"/>
    <w:rsid w:val="001F3988"/>
    <w:rsid w:val="001F3A6C"/>
    <w:rsid w:val="001F3AA5"/>
    <w:rsid w:val="001F3AEE"/>
    <w:rsid w:val="001F3AFF"/>
    <w:rsid w:val="001F3EFE"/>
    <w:rsid w:val="001F4277"/>
    <w:rsid w:val="001F6344"/>
    <w:rsid w:val="001F6F7C"/>
    <w:rsid w:val="001F711C"/>
    <w:rsid w:val="001F763F"/>
    <w:rsid w:val="0020016F"/>
    <w:rsid w:val="002002C5"/>
    <w:rsid w:val="00200536"/>
    <w:rsid w:val="00200741"/>
    <w:rsid w:val="00200CE9"/>
    <w:rsid w:val="002015A4"/>
    <w:rsid w:val="0020231F"/>
    <w:rsid w:val="0020273E"/>
    <w:rsid w:val="002027AD"/>
    <w:rsid w:val="00202E57"/>
    <w:rsid w:val="002038F8"/>
    <w:rsid w:val="00203B0B"/>
    <w:rsid w:val="00203E4C"/>
    <w:rsid w:val="00204348"/>
    <w:rsid w:val="00205299"/>
    <w:rsid w:val="00205BAB"/>
    <w:rsid w:val="00205FE4"/>
    <w:rsid w:val="00206EC4"/>
    <w:rsid w:val="002078C6"/>
    <w:rsid w:val="00207A1F"/>
    <w:rsid w:val="00207C30"/>
    <w:rsid w:val="00210417"/>
    <w:rsid w:val="002110C6"/>
    <w:rsid w:val="002112FA"/>
    <w:rsid w:val="00211840"/>
    <w:rsid w:val="00212700"/>
    <w:rsid w:val="00212995"/>
    <w:rsid w:val="00212A28"/>
    <w:rsid w:val="00212BA8"/>
    <w:rsid w:val="00213890"/>
    <w:rsid w:val="00213950"/>
    <w:rsid w:val="00213D11"/>
    <w:rsid w:val="00214539"/>
    <w:rsid w:val="002148B4"/>
    <w:rsid w:val="00214EC8"/>
    <w:rsid w:val="00216298"/>
    <w:rsid w:val="00216909"/>
    <w:rsid w:val="00216D7F"/>
    <w:rsid w:val="00217289"/>
    <w:rsid w:val="00220340"/>
    <w:rsid w:val="00220D53"/>
    <w:rsid w:val="002232A3"/>
    <w:rsid w:val="00223C2B"/>
    <w:rsid w:val="00223F4D"/>
    <w:rsid w:val="00224021"/>
    <w:rsid w:val="002240AE"/>
    <w:rsid w:val="00224448"/>
    <w:rsid w:val="00224464"/>
    <w:rsid w:val="00225651"/>
    <w:rsid w:val="002256D6"/>
    <w:rsid w:val="00225FFF"/>
    <w:rsid w:val="00226DB9"/>
    <w:rsid w:val="00226FF5"/>
    <w:rsid w:val="00227647"/>
    <w:rsid w:val="002277AF"/>
    <w:rsid w:val="00231494"/>
    <w:rsid w:val="002317CA"/>
    <w:rsid w:val="0023190F"/>
    <w:rsid w:val="00231B1F"/>
    <w:rsid w:val="002325A8"/>
    <w:rsid w:val="002326B0"/>
    <w:rsid w:val="002327C7"/>
    <w:rsid w:val="00233233"/>
    <w:rsid w:val="0023353B"/>
    <w:rsid w:val="0023442B"/>
    <w:rsid w:val="00234D29"/>
    <w:rsid w:val="0023544D"/>
    <w:rsid w:val="002355D7"/>
    <w:rsid w:val="002358CE"/>
    <w:rsid w:val="002361BA"/>
    <w:rsid w:val="00236D36"/>
    <w:rsid w:val="0023708A"/>
    <w:rsid w:val="002379C8"/>
    <w:rsid w:val="00240836"/>
    <w:rsid w:val="00240974"/>
    <w:rsid w:val="002409D2"/>
    <w:rsid w:val="00240A35"/>
    <w:rsid w:val="00240CD2"/>
    <w:rsid w:val="00240E93"/>
    <w:rsid w:val="00240F3F"/>
    <w:rsid w:val="00240F5B"/>
    <w:rsid w:val="002412BA"/>
    <w:rsid w:val="002418EF"/>
    <w:rsid w:val="00241AC1"/>
    <w:rsid w:val="00241C01"/>
    <w:rsid w:val="00241E32"/>
    <w:rsid w:val="002427EB"/>
    <w:rsid w:val="00242F09"/>
    <w:rsid w:val="00242FEE"/>
    <w:rsid w:val="00243291"/>
    <w:rsid w:val="00243893"/>
    <w:rsid w:val="00243A46"/>
    <w:rsid w:val="00243C56"/>
    <w:rsid w:val="00244860"/>
    <w:rsid w:val="0024553A"/>
    <w:rsid w:val="002465EC"/>
    <w:rsid w:val="00247994"/>
    <w:rsid w:val="00247E77"/>
    <w:rsid w:val="002504E7"/>
    <w:rsid w:val="0025093D"/>
    <w:rsid w:val="00250A11"/>
    <w:rsid w:val="00251090"/>
    <w:rsid w:val="002512AD"/>
    <w:rsid w:val="0025239B"/>
    <w:rsid w:val="002537B2"/>
    <w:rsid w:val="00254158"/>
    <w:rsid w:val="002543CC"/>
    <w:rsid w:val="0025471F"/>
    <w:rsid w:val="0025474D"/>
    <w:rsid w:val="00254BFC"/>
    <w:rsid w:val="002551B4"/>
    <w:rsid w:val="0025556C"/>
    <w:rsid w:val="0025597C"/>
    <w:rsid w:val="00255E30"/>
    <w:rsid w:val="002560BD"/>
    <w:rsid w:val="0025660D"/>
    <w:rsid w:val="00256B95"/>
    <w:rsid w:val="002579F9"/>
    <w:rsid w:val="002601E6"/>
    <w:rsid w:val="00261C37"/>
    <w:rsid w:val="00261F98"/>
    <w:rsid w:val="0026222B"/>
    <w:rsid w:val="0026246E"/>
    <w:rsid w:val="00263A18"/>
    <w:rsid w:val="00263C9B"/>
    <w:rsid w:val="00263DF4"/>
    <w:rsid w:val="00264AC0"/>
    <w:rsid w:val="00264DD5"/>
    <w:rsid w:val="00265C51"/>
    <w:rsid w:val="0026675E"/>
    <w:rsid w:val="002671CE"/>
    <w:rsid w:val="00267EFC"/>
    <w:rsid w:val="00270054"/>
    <w:rsid w:val="002708A3"/>
    <w:rsid w:val="00270A47"/>
    <w:rsid w:val="00270A6F"/>
    <w:rsid w:val="00271634"/>
    <w:rsid w:val="00272D02"/>
    <w:rsid w:val="00273209"/>
    <w:rsid w:val="002744D9"/>
    <w:rsid w:val="00274B2D"/>
    <w:rsid w:val="00274B46"/>
    <w:rsid w:val="002751D3"/>
    <w:rsid w:val="002752AE"/>
    <w:rsid w:val="002753A7"/>
    <w:rsid w:val="00275812"/>
    <w:rsid w:val="002759C2"/>
    <w:rsid w:val="00275A9F"/>
    <w:rsid w:val="00275BE1"/>
    <w:rsid w:val="002760A5"/>
    <w:rsid w:val="00276193"/>
    <w:rsid w:val="00276A45"/>
    <w:rsid w:val="00277BA3"/>
    <w:rsid w:val="00277C3D"/>
    <w:rsid w:val="0028033A"/>
    <w:rsid w:val="0028035D"/>
    <w:rsid w:val="002804B3"/>
    <w:rsid w:val="00280997"/>
    <w:rsid w:val="00280A23"/>
    <w:rsid w:val="00280C9F"/>
    <w:rsid w:val="00281776"/>
    <w:rsid w:val="00281AC7"/>
    <w:rsid w:val="00281AE8"/>
    <w:rsid w:val="00281BEA"/>
    <w:rsid w:val="00281E0F"/>
    <w:rsid w:val="00282B96"/>
    <w:rsid w:val="00283607"/>
    <w:rsid w:val="00283760"/>
    <w:rsid w:val="002840A4"/>
    <w:rsid w:val="002840B1"/>
    <w:rsid w:val="002844DE"/>
    <w:rsid w:val="00284976"/>
    <w:rsid w:val="00284E84"/>
    <w:rsid w:val="0028575A"/>
    <w:rsid w:val="002858CF"/>
    <w:rsid w:val="00285F13"/>
    <w:rsid w:val="00287228"/>
    <w:rsid w:val="002874A6"/>
    <w:rsid w:val="002875D2"/>
    <w:rsid w:val="002876E3"/>
    <w:rsid w:val="00287C86"/>
    <w:rsid w:val="00287E33"/>
    <w:rsid w:val="00290006"/>
    <w:rsid w:val="00290183"/>
    <w:rsid w:val="0029100B"/>
    <w:rsid w:val="00291407"/>
    <w:rsid w:val="002919C5"/>
    <w:rsid w:val="002922EF"/>
    <w:rsid w:val="00292507"/>
    <w:rsid w:val="00292B04"/>
    <w:rsid w:val="00293349"/>
    <w:rsid w:val="00293A28"/>
    <w:rsid w:val="00293D5D"/>
    <w:rsid w:val="00294098"/>
    <w:rsid w:val="002940C7"/>
    <w:rsid w:val="00294317"/>
    <w:rsid w:val="00294464"/>
    <w:rsid w:val="002945A1"/>
    <w:rsid w:val="0029467D"/>
    <w:rsid w:val="00294D1D"/>
    <w:rsid w:val="002953C3"/>
    <w:rsid w:val="00295FBF"/>
    <w:rsid w:val="00296150"/>
    <w:rsid w:val="002969C6"/>
    <w:rsid w:val="00296C90"/>
    <w:rsid w:val="00297387"/>
    <w:rsid w:val="00297492"/>
    <w:rsid w:val="002976D7"/>
    <w:rsid w:val="002979CC"/>
    <w:rsid w:val="00297A39"/>
    <w:rsid w:val="002A061A"/>
    <w:rsid w:val="002A0698"/>
    <w:rsid w:val="002A0AD6"/>
    <w:rsid w:val="002A1234"/>
    <w:rsid w:val="002A16D5"/>
    <w:rsid w:val="002A19C3"/>
    <w:rsid w:val="002A19C4"/>
    <w:rsid w:val="002A1B6D"/>
    <w:rsid w:val="002A1FD4"/>
    <w:rsid w:val="002A22AC"/>
    <w:rsid w:val="002A2ACB"/>
    <w:rsid w:val="002A3449"/>
    <w:rsid w:val="002A373D"/>
    <w:rsid w:val="002A3E18"/>
    <w:rsid w:val="002A40F0"/>
    <w:rsid w:val="002A533F"/>
    <w:rsid w:val="002A5A28"/>
    <w:rsid w:val="002A5D5E"/>
    <w:rsid w:val="002A6097"/>
    <w:rsid w:val="002A69D2"/>
    <w:rsid w:val="002A7872"/>
    <w:rsid w:val="002A7FF8"/>
    <w:rsid w:val="002B00A4"/>
    <w:rsid w:val="002B00E2"/>
    <w:rsid w:val="002B0DF6"/>
    <w:rsid w:val="002B1126"/>
    <w:rsid w:val="002B16F6"/>
    <w:rsid w:val="002B1A48"/>
    <w:rsid w:val="002B2024"/>
    <w:rsid w:val="002B2A80"/>
    <w:rsid w:val="002B2B12"/>
    <w:rsid w:val="002B2C10"/>
    <w:rsid w:val="002B387E"/>
    <w:rsid w:val="002B3AA9"/>
    <w:rsid w:val="002B4647"/>
    <w:rsid w:val="002B4B84"/>
    <w:rsid w:val="002B4FC5"/>
    <w:rsid w:val="002B5F68"/>
    <w:rsid w:val="002B6422"/>
    <w:rsid w:val="002B6468"/>
    <w:rsid w:val="002B7286"/>
    <w:rsid w:val="002C0327"/>
    <w:rsid w:val="002C052A"/>
    <w:rsid w:val="002C0AA8"/>
    <w:rsid w:val="002C0AFF"/>
    <w:rsid w:val="002C0BEA"/>
    <w:rsid w:val="002C12C9"/>
    <w:rsid w:val="002C1562"/>
    <w:rsid w:val="002C2C84"/>
    <w:rsid w:val="002C2C9F"/>
    <w:rsid w:val="002C369E"/>
    <w:rsid w:val="002C3787"/>
    <w:rsid w:val="002C3AEF"/>
    <w:rsid w:val="002C3D9C"/>
    <w:rsid w:val="002C45C7"/>
    <w:rsid w:val="002C519A"/>
    <w:rsid w:val="002C52C8"/>
    <w:rsid w:val="002C53BA"/>
    <w:rsid w:val="002C54A5"/>
    <w:rsid w:val="002C5B6E"/>
    <w:rsid w:val="002C6838"/>
    <w:rsid w:val="002C6D13"/>
    <w:rsid w:val="002C767A"/>
    <w:rsid w:val="002C7B9C"/>
    <w:rsid w:val="002C7E30"/>
    <w:rsid w:val="002D0160"/>
    <w:rsid w:val="002D0E3C"/>
    <w:rsid w:val="002D0F99"/>
    <w:rsid w:val="002D118D"/>
    <w:rsid w:val="002D15EE"/>
    <w:rsid w:val="002D2739"/>
    <w:rsid w:val="002D36DD"/>
    <w:rsid w:val="002D373B"/>
    <w:rsid w:val="002D3993"/>
    <w:rsid w:val="002D48F0"/>
    <w:rsid w:val="002D4942"/>
    <w:rsid w:val="002D4F88"/>
    <w:rsid w:val="002D5911"/>
    <w:rsid w:val="002D650F"/>
    <w:rsid w:val="002D6803"/>
    <w:rsid w:val="002D7451"/>
    <w:rsid w:val="002D746B"/>
    <w:rsid w:val="002D7953"/>
    <w:rsid w:val="002E0294"/>
    <w:rsid w:val="002E03C3"/>
    <w:rsid w:val="002E0836"/>
    <w:rsid w:val="002E0A06"/>
    <w:rsid w:val="002E0D3F"/>
    <w:rsid w:val="002E0FF5"/>
    <w:rsid w:val="002E1525"/>
    <w:rsid w:val="002E1B27"/>
    <w:rsid w:val="002E2013"/>
    <w:rsid w:val="002E2344"/>
    <w:rsid w:val="002E2B3C"/>
    <w:rsid w:val="002E2FCC"/>
    <w:rsid w:val="002E680F"/>
    <w:rsid w:val="002E699B"/>
    <w:rsid w:val="002E720F"/>
    <w:rsid w:val="002E7A3A"/>
    <w:rsid w:val="002F016F"/>
    <w:rsid w:val="002F0198"/>
    <w:rsid w:val="002F0B6F"/>
    <w:rsid w:val="002F102C"/>
    <w:rsid w:val="002F138F"/>
    <w:rsid w:val="002F14DB"/>
    <w:rsid w:val="002F1970"/>
    <w:rsid w:val="002F1A9F"/>
    <w:rsid w:val="002F27B5"/>
    <w:rsid w:val="002F2B1D"/>
    <w:rsid w:val="002F3C36"/>
    <w:rsid w:val="002F4140"/>
    <w:rsid w:val="002F4AA0"/>
    <w:rsid w:val="002F4DEB"/>
    <w:rsid w:val="002F4E40"/>
    <w:rsid w:val="002F5016"/>
    <w:rsid w:val="002F5684"/>
    <w:rsid w:val="002F584F"/>
    <w:rsid w:val="002F786E"/>
    <w:rsid w:val="002F7922"/>
    <w:rsid w:val="002F7D3E"/>
    <w:rsid w:val="002F7F9E"/>
    <w:rsid w:val="003008A4"/>
    <w:rsid w:val="003009D8"/>
    <w:rsid w:val="00300B32"/>
    <w:rsid w:val="00300CAF"/>
    <w:rsid w:val="00300DA3"/>
    <w:rsid w:val="0030106C"/>
    <w:rsid w:val="003013F2"/>
    <w:rsid w:val="0030195C"/>
    <w:rsid w:val="00301A3D"/>
    <w:rsid w:val="00301BE7"/>
    <w:rsid w:val="00301C18"/>
    <w:rsid w:val="00301D40"/>
    <w:rsid w:val="00302437"/>
    <w:rsid w:val="00302C4E"/>
    <w:rsid w:val="00302C9E"/>
    <w:rsid w:val="00303331"/>
    <w:rsid w:val="0030363E"/>
    <w:rsid w:val="003036BF"/>
    <w:rsid w:val="00303991"/>
    <w:rsid w:val="00304260"/>
    <w:rsid w:val="0030473D"/>
    <w:rsid w:val="0030524C"/>
    <w:rsid w:val="0030568F"/>
    <w:rsid w:val="00305E7D"/>
    <w:rsid w:val="00306106"/>
    <w:rsid w:val="00306532"/>
    <w:rsid w:val="003068B4"/>
    <w:rsid w:val="0030701A"/>
    <w:rsid w:val="00307CDF"/>
    <w:rsid w:val="00307D34"/>
    <w:rsid w:val="00307DA6"/>
    <w:rsid w:val="003100AD"/>
    <w:rsid w:val="00310158"/>
    <w:rsid w:val="0031023D"/>
    <w:rsid w:val="0031047B"/>
    <w:rsid w:val="00310739"/>
    <w:rsid w:val="003109AF"/>
    <w:rsid w:val="00310B80"/>
    <w:rsid w:val="00310F88"/>
    <w:rsid w:val="00311694"/>
    <w:rsid w:val="003118F8"/>
    <w:rsid w:val="00311E69"/>
    <w:rsid w:val="003129AB"/>
    <w:rsid w:val="003129E5"/>
    <w:rsid w:val="00312B7A"/>
    <w:rsid w:val="0031318A"/>
    <w:rsid w:val="00313D65"/>
    <w:rsid w:val="00314209"/>
    <w:rsid w:val="0031438A"/>
    <w:rsid w:val="0031450F"/>
    <w:rsid w:val="0031472B"/>
    <w:rsid w:val="00314A1D"/>
    <w:rsid w:val="00314AC6"/>
    <w:rsid w:val="00314B2C"/>
    <w:rsid w:val="00315443"/>
    <w:rsid w:val="003156B4"/>
    <w:rsid w:val="0031601D"/>
    <w:rsid w:val="00316190"/>
    <w:rsid w:val="0031693C"/>
    <w:rsid w:val="003172E3"/>
    <w:rsid w:val="00317F35"/>
    <w:rsid w:val="00320910"/>
    <w:rsid w:val="003209C0"/>
    <w:rsid w:val="00320A11"/>
    <w:rsid w:val="00320BD0"/>
    <w:rsid w:val="00321153"/>
    <w:rsid w:val="003213FF"/>
    <w:rsid w:val="003223C3"/>
    <w:rsid w:val="00322B68"/>
    <w:rsid w:val="003237F8"/>
    <w:rsid w:val="00323A2A"/>
    <w:rsid w:val="00323B41"/>
    <w:rsid w:val="00323B62"/>
    <w:rsid w:val="00323BC8"/>
    <w:rsid w:val="00323D77"/>
    <w:rsid w:val="00323E81"/>
    <w:rsid w:val="00324169"/>
    <w:rsid w:val="00324971"/>
    <w:rsid w:val="00325708"/>
    <w:rsid w:val="0032603F"/>
    <w:rsid w:val="0032645D"/>
    <w:rsid w:val="00326903"/>
    <w:rsid w:val="00326A62"/>
    <w:rsid w:val="00326CF7"/>
    <w:rsid w:val="0032724A"/>
    <w:rsid w:val="00327A53"/>
    <w:rsid w:val="003310DE"/>
    <w:rsid w:val="003316B2"/>
    <w:rsid w:val="00331B80"/>
    <w:rsid w:val="00331BA7"/>
    <w:rsid w:val="0033201C"/>
    <w:rsid w:val="003320DE"/>
    <w:rsid w:val="0033267B"/>
    <w:rsid w:val="00332A57"/>
    <w:rsid w:val="00332FC4"/>
    <w:rsid w:val="003340B4"/>
    <w:rsid w:val="003343F6"/>
    <w:rsid w:val="00334A36"/>
    <w:rsid w:val="00334BF4"/>
    <w:rsid w:val="00334EA7"/>
    <w:rsid w:val="003356A3"/>
    <w:rsid w:val="003368D3"/>
    <w:rsid w:val="0034062C"/>
    <w:rsid w:val="00340CC0"/>
    <w:rsid w:val="00340D79"/>
    <w:rsid w:val="0034124E"/>
    <w:rsid w:val="00341591"/>
    <w:rsid w:val="00341DD5"/>
    <w:rsid w:val="0034236D"/>
    <w:rsid w:val="00342A4A"/>
    <w:rsid w:val="003441A1"/>
    <w:rsid w:val="00344295"/>
    <w:rsid w:val="00344B4A"/>
    <w:rsid w:val="00345032"/>
    <w:rsid w:val="003458BE"/>
    <w:rsid w:val="00345A22"/>
    <w:rsid w:val="00345C47"/>
    <w:rsid w:val="00345E1C"/>
    <w:rsid w:val="0034692C"/>
    <w:rsid w:val="003470E4"/>
    <w:rsid w:val="003472C1"/>
    <w:rsid w:val="00347A1B"/>
    <w:rsid w:val="00347B76"/>
    <w:rsid w:val="0035067D"/>
    <w:rsid w:val="003512A4"/>
    <w:rsid w:val="00351AB3"/>
    <w:rsid w:val="003521A0"/>
    <w:rsid w:val="0035223F"/>
    <w:rsid w:val="00352B5A"/>
    <w:rsid w:val="0035329C"/>
    <w:rsid w:val="00353AA1"/>
    <w:rsid w:val="0035456F"/>
    <w:rsid w:val="0035496F"/>
    <w:rsid w:val="00354981"/>
    <w:rsid w:val="00354D1F"/>
    <w:rsid w:val="0035614E"/>
    <w:rsid w:val="00356465"/>
    <w:rsid w:val="00356568"/>
    <w:rsid w:val="00356B64"/>
    <w:rsid w:val="00356BE1"/>
    <w:rsid w:val="00356F11"/>
    <w:rsid w:val="00356F49"/>
    <w:rsid w:val="003570EC"/>
    <w:rsid w:val="0035725C"/>
    <w:rsid w:val="00357F9F"/>
    <w:rsid w:val="00360017"/>
    <w:rsid w:val="003602C4"/>
    <w:rsid w:val="003602EB"/>
    <w:rsid w:val="00360545"/>
    <w:rsid w:val="003615BD"/>
    <w:rsid w:val="003618B1"/>
    <w:rsid w:val="00361BFE"/>
    <w:rsid w:val="00362073"/>
    <w:rsid w:val="0036264F"/>
    <w:rsid w:val="003628D7"/>
    <w:rsid w:val="00363030"/>
    <w:rsid w:val="003637EA"/>
    <w:rsid w:val="00363915"/>
    <w:rsid w:val="00363A35"/>
    <w:rsid w:val="00363CE0"/>
    <w:rsid w:val="00364D02"/>
    <w:rsid w:val="003656C3"/>
    <w:rsid w:val="003658DF"/>
    <w:rsid w:val="00365AE7"/>
    <w:rsid w:val="00365BD4"/>
    <w:rsid w:val="00365BEB"/>
    <w:rsid w:val="00366ACE"/>
    <w:rsid w:val="00366CB8"/>
    <w:rsid w:val="0036726F"/>
    <w:rsid w:val="00367336"/>
    <w:rsid w:val="003677B8"/>
    <w:rsid w:val="0036788D"/>
    <w:rsid w:val="00367944"/>
    <w:rsid w:val="003713F6"/>
    <w:rsid w:val="00371672"/>
    <w:rsid w:val="003716EA"/>
    <w:rsid w:val="00371F19"/>
    <w:rsid w:val="0037223E"/>
    <w:rsid w:val="0037231C"/>
    <w:rsid w:val="0037233E"/>
    <w:rsid w:val="00372566"/>
    <w:rsid w:val="00372BDF"/>
    <w:rsid w:val="00372D3E"/>
    <w:rsid w:val="00372F8C"/>
    <w:rsid w:val="00373048"/>
    <w:rsid w:val="00373316"/>
    <w:rsid w:val="00373470"/>
    <w:rsid w:val="003738D7"/>
    <w:rsid w:val="00373C94"/>
    <w:rsid w:val="00373ECE"/>
    <w:rsid w:val="00374310"/>
    <w:rsid w:val="00374F67"/>
    <w:rsid w:val="003757CD"/>
    <w:rsid w:val="0037584F"/>
    <w:rsid w:val="00375884"/>
    <w:rsid w:val="003762DE"/>
    <w:rsid w:val="00376C8B"/>
    <w:rsid w:val="003772BC"/>
    <w:rsid w:val="0037738C"/>
    <w:rsid w:val="0037765F"/>
    <w:rsid w:val="00377F5A"/>
    <w:rsid w:val="00380297"/>
    <w:rsid w:val="00380D82"/>
    <w:rsid w:val="0038199D"/>
    <w:rsid w:val="00382B59"/>
    <w:rsid w:val="00382CEC"/>
    <w:rsid w:val="00382DB8"/>
    <w:rsid w:val="003834E2"/>
    <w:rsid w:val="00383982"/>
    <w:rsid w:val="00384D39"/>
    <w:rsid w:val="00385629"/>
    <w:rsid w:val="00385996"/>
    <w:rsid w:val="00385C78"/>
    <w:rsid w:val="00386370"/>
    <w:rsid w:val="00386725"/>
    <w:rsid w:val="00386901"/>
    <w:rsid w:val="00387006"/>
    <w:rsid w:val="003873E3"/>
    <w:rsid w:val="003876AA"/>
    <w:rsid w:val="00387CCE"/>
    <w:rsid w:val="003907E9"/>
    <w:rsid w:val="00390803"/>
    <w:rsid w:val="00391692"/>
    <w:rsid w:val="003916F4"/>
    <w:rsid w:val="0039218F"/>
    <w:rsid w:val="00392537"/>
    <w:rsid w:val="003926DA"/>
    <w:rsid w:val="00392FAA"/>
    <w:rsid w:val="00393EE9"/>
    <w:rsid w:val="00393F0C"/>
    <w:rsid w:val="00394B2F"/>
    <w:rsid w:val="003950B1"/>
    <w:rsid w:val="0039529B"/>
    <w:rsid w:val="00396277"/>
    <w:rsid w:val="0039629F"/>
    <w:rsid w:val="003962A3"/>
    <w:rsid w:val="00396358"/>
    <w:rsid w:val="00396DCB"/>
    <w:rsid w:val="00397647"/>
    <w:rsid w:val="003A018C"/>
    <w:rsid w:val="003A0239"/>
    <w:rsid w:val="003A0243"/>
    <w:rsid w:val="003A03E6"/>
    <w:rsid w:val="003A0B7C"/>
    <w:rsid w:val="003A11A5"/>
    <w:rsid w:val="003A16E7"/>
    <w:rsid w:val="003A1BA5"/>
    <w:rsid w:val="003A1FC4"/>
    <w:rsid w:val="003A1FD5"/>
    <w:rsid w:val="003A2C14"/>
    <w:rsid w:val="003A2DC8"/>
    <w:rsid w:val="003A3387"/>
    <w:rsid w:val="003A360A"/>
    <w:rsid w:val="003A4080"/>
    <w:rsid w:val="003A41FB"/>
    <w:rsid w:val="003A496C"/>
    <w:rsid w:val="003A4CC5"/>
    <w:rsid w:val="003A4E91"/>
    <w:rsid w:val="003A5BC7"/>
    <w:rsid w:val="003A5C0A"/>
    <w:rsid w:val="003A6AB5"/>
    <w:rsid w:val="003A6DC6"/>
    <w:rsid w:val="003A7328"/>
    <w:rsid w:val="003A7D92"/>
    <w:rsid w:val="003B0396"/>
    <w:rsid w:val="003B04B8"/>
    <w:rsid w:val="003B06FC"/>
    <w:rsid w:val="003B0864"/>
    <w:rsid w:val="003B1355"/>
    <w:rsid w:val="003B1CB2"/>
    <w:rsid w:val="003B1FFF"/>
    <w:rsid w:val="003B278B"/>
    <w:rsid w:val="003B2D3E"/>
    <w:rsid w:val="003B304F"/>
    <w:rsid w:val="003B35EB"/>
    <w:rsid w:val="003B38ED"/>
    <w:rsid w:val="003B3AC7"/>
    <w:rsid w:val="003B3CB0"/>
    <w:rsid w:val="003B4877"/>
    <w:rsid w:val="003B55C8"/>
    <w:rsid w:val="003B61DE"/>
    <w:rsid w:val="003B6250"/>
    <w:rsid w:val="003B6393"/>
    <w:rsid w:val="003B6514"/>
    <w:rsid w:val="003B6F75"/>
    <w:rsid w:val="003B78D2"/>
    <w:rsid w:val="003B7EC9"/>
    <w:rsid w:val="003C00FF"/>
    <w:rsid w:val="003C0668"/>
    <w:rsid w:val="003C07A3"/>
    <w:rsid w:val="003C09C1"/>
    <w:rsid w:val="003C0E4F"/>
    <w:rsid w:val="003C10BD"/>
    <w:rsid w:val="003C188D"/>
    <w:rsid w:val="003C1CDE"/>
    <w:rsid w:val="003C258B"/>
    <w:rsid w:val="003C2F2E"/>
    <w:rsid w:val="003C2FC3"/>
    <w:rsid w:val="003C306A"/>
    <w:rsid w:val="003C4337"/>
    <w:rsid w:val="003C4B77"/>
    <w:rsid w:val="003C5296"/>
    <w:rsid w:val="003C574E"/>
    <w:rsid w:val="003C6146"/>
    <w:rsid w:val="003C7DDC"/>
    <w:rsid w:val="003C7FE0"/>
    <w:rsid w:val="003D03DC"/>
    <w:rsid w:val="003D05DB"/>
    <w:rsid w:val="003D0804"/>
    <w:rsid w:val="003D1C09"/>
    <w:rsid w:val="003D1FC8"/>
    <w:rsid w:val="003D238E"/>
    <w:rsid w:val="003D23D9"/>
    <w:rsid w:val="003D268F"/>
    <w:rsid w:val="003D2BAD"/>
    <w:rsid w:val="003D34A2"/>
    <w:rsid w:val="003D3AFC"/>
    <w:rsid w:val="003D3F1D"/>
    <w:rsid w:val="003D401D"/>
    <w:rsid w:val="003D45BE"/>
    <w:rsid w:val="003D51E6"/>
    <w:rsid w:val="003D5278"/>
    <w:rsid w:val="003D5483"/>
    <w:rsid w:val="003D55CA"/>
    <w:rsid w:val="003D58B2"/>
    <w:rsid w:val="003D5CF0"/>
    <w:rsid w:val="003D6174"/>
    <w:rsid w:val="003D627B"/>
    <w:rsid w:val="003D66A3"/>
    <w:rsid w:val="003D6A6B"/>
    <w:rsid w:val="003D6E12"/>
    <w:rsid w:val="003D6E64"/>
    <w:rsid w:val="003D6FF0"/>
    <w:rsid w:val="003D7331"/>
    <w:rsid w:val="003D7375"/>
    <w:rsid w:val="003D78EC"/>
    <w:rsid w:val="003E0069"/>
    <w:rsid w:val="003E01C4"/>
    <w:rsid w:val="003E0319"/>
    <w:rsid w:val="003E08E1"/>
    <w:rsid w:val="003E0968"/>
    <w:rsid w:val="003E1747"/>
    <w:rsid w:val="003E193A"/>
    <w:rsid w:val="003E1A0B"/>
    <w:rsid w:val="003E212A"/>
    <w:rsid w:val="003E2198"/>
    <w:rsid w:val="003E25D5"/>
    <w:rsid w:val="003E2E7A"/>
    <w:rsid w:val="003E3523"/>
    <w:rsid w:val="003E35AC"/>
    <w:rsid w:val="003E3746"/>
    <w:rsid w:val="003E39AE"/>
    <w:rsid w:val="003E3E4A"/>
    <w:rsid w:val="003E400F"/>
    <w:rsid w:val="003E4373"/>
    <w:rsid w:val="003E4ECC"/>
    <w:rsid w:val="003E506A"/>
    <w:rsid w:val="003E57BE"/>
    <w:rsid w:val="003E5BB0"/>
    <w:rsid w:val="003E608B"/>
    <w:rsid w:val="003E664F"/>
    <w:rsid w:val="003E6E5D"/>
    <w:rsid w:val="003E7D3E"/>
    <w:rsid w:val="003E7EE1"/>
    <w:rsid w:val="003F0544"/>
    <w:rsid w:val="003F084E"/>
    <w:rsid w:val="003F0D81"/>
    <w:rsid w:val="003F11A0"/>
    <w:rsid w:val="003F1BB4"/>
    <w:rsid w:val="003F203B"/>
    <w:rsid w:val="003F21EE"/>
    <w:rsid w:val="003F229C"/>
    <w:rsid w:val="003F241B"/>
    <w:rsid w:val="003F271D"/>
    <w:rsid w:val="003F300A"/>
    <w:rsid w:val="003F307B"/>
    <w:rsid w:val="003F544E"/>
    <w:rsid w:val="003F5915"/>
    <w:rsid w:val="003F5C4C"/>
    <w:rsid w:val="003F61FE"/>
    <w:rsid w:val="003F6BAE"/>
    <w:rsid w:val="003F6E6F"/>
    <w:rsid w:val="003F6F55"/>
    <w:rsid w:val="003F7EAA"/>
    <w:rsid w:val="00400292"/>
    <w:rsid w:val="00400980"/>
    <w:rsid w:val="00400BC6"/>
    <w:rsid w:val="00400F68"/>
    <w:rsid w:val="004017B7"/>
    <w:rsid w:val="0040198E"/>
    <w:rsid w:val="00401B60"/>
    <w:rsid w:val="00402258"/>
    <w:rsid w:val="004023C8"/>
    <w:rsid w:val="004029FC"/>
    <w:rsid w:val="00402B38"/>
    <w:rsid w:val="00402D2C"/>
    <w:rsid w:val="004031C2"/>
    <w:rsid w:val="0040347C"/>
    <w:rsid w:val="00403FA6"/>
    <w:rsid w:val="004044DF"/>
    <w:rsid w:val="0040472C"/>
    <w:rsid w:val="00404AF4"/>
    <w:rsid w:val="00404F6A"/>
    <w:rsid w:val="00404FF1"/>
    <w:rsid w:val="00405233"/>
    <w:rsid w:val="00405878"/>
    <w:rsid w:val="00405ED0"/>
    <w:rsid w:val="00406078"/>
    <w:rsid w:val="0040761B"/>
    <w:rsid w:val="004076D0"/>
    <w:rsid w:val="00407810"/>
    <w:rsid w:val="00407872"/>
    <w:rsid w:val="00407A98"/>
    <w:rsid w:val="0041000F"/>
    <w:rsid w:val="00410514"/>
    <w:rsid w:val="00410CF0"/>
    <w:rsid w:val="00410DF1"/>
    <w:rsid w:val="00410E7F"/>
    <w:rsid w:val="00410ED0"/>
    <w:rsid w:val="00411372"/>
    <w:rsid w:val="004119C5"/>
    <w:rsid w:val="004124F2"/>
    <w:rsid w:val="004126BF"/>
    <w:rsid w:val="00412D32"/>
    <w:rsid w:val="00412F42"/>
    <w:rsid w:val="0041353B"/>
    <w:rsid w:val="00413CC8"/>
    <w:rsid w:val="00413EB0"/>
    <w:rsid w:val="004153C9"/>
    <w:rsid w:val="00415E1D"/>
    <w:rsid w:val="00416C8F"/>
    <w:rsid w:val="00416CC7"/>
    <w:rsid w:val="00417D14"/>
    <w:rsid w:val="00417F1B"/>
    <w:rsid w:val="00420201"/>
    <w:rsid w:val="004204AA"/>
    <w:rsid w:val="0042097E"/>
    <w:rsid w:val="00420F47"/>
    <w:rsid w:val="00420FE3"/>
    <w:rsid w:val="00421011"/>
    <w:rsid w:val="00421281"/>
    <w:rsid w:val="004215B0"/>
    <w:rsid w:val="00421CEE"/>
    <w:rsid w:val="00422A30"/>
    <w:rsid w:val="00422E00"/>
    <w:rsid w:val="00423203"/>
    <w:rsid w:val="0042354D"/>
    <w:rsid w:val="00423721"/>
    <w:rsid w:val="00423B90"/>
    <w:rsid w:val="00423DAC"/>
    <w:rsid w:val="00424A87"/>
    <w:rsid w:val="00425034"/>
    <w:rsid w:val="00425A81"/>
    <w:rsid w:val="00426256"/>
    <w:rsid w:val="004269C1"/>
    <w:rsid w:val="0042758B"/>
    <w:rsid w:val="0042797D"/>
    <w:rsid w:val="00430180"/>
    <w:rsid w:val="00432219"/>
    <w:rsid w:val="00432B73"/>
    <w:rsid w:val="00433064"/>
    <w:rsid w:val="0043324F"/>
    <w:rsid w:val="004339FF"/>
    <w:rsid w:val="00433D33"/>
    <w:rsid w:val="004342A3"/>
    <w:rsid w:val="00434ACE"/>
    <w:rsid w:val="0043559D"/>
    <w:rsid w:val="004357DE"/>
    <w:rsid w:val="00435975"/>
    <w:rsid w:val="00435E29"/>
    <w:rsid w:val="00437698"/>
    <w:rsid w:val="00437793"/>
    <w:rsid w:val="00437D20"/>
    <w:rsid w:val="004406F8"/>
    <w:rsid w:val="00440F69"/>
    <w:rsid w:val="00440FFE"/>
    <w:rsid w:val="0044149F"/>
    <w:rsid w:val="004420A5"/>
    <w:rsid w:val="00442436"/>
    <w:rsid w:val="00442B88"/>
    <w:rsid w:val="00442DCC"/>
    <w:rsid w:val="00443A8F"/>
    <w:rsid w:val="00443DD0"/>
    <w:rsid w:val="004441FA"/>
    <w:rsid w:val="00444609"/>
    <w:rsid w:val="00444657"/>
    <w:rsid w:val="00444FD6"/>
    <w:rsid w:val="00445677"/>
    <w:rsid w:val="004456FB"/>
    <w:rsid w:val="0044575A"/>
    <w:rsid w:val="00445AE0"/>
    <w:rsid w:val="00445C29"/>
    <w:rsid w:val="004466F0"/>
    <w:rsid w:val="00446FDB"/>
    <w:rsid w:val="0044725A"/>
    <w:rsid w:val="0044740D"/>
    <w:rsid w:val="00447D86"/>
    <w:rsid w:val="00447E03"/>
    <w:rsid w:val="00451AE4"/>
    <w:rsid w:val="00451DFB"/>
    <w:rsid w:val="0045220D"/>
    <w:rsid w:val="004526CB"/>
    <w:rsid w:val="004528F3"/>
    <w:rsid w:val="00452B1E"/>
    <w:rsid w:val="00452C7E"/>
    <w:rsid w:val="00453141"/>
    <w:rsid w:val="00453152"/>
    <w:rsid w:val="004532F0"/>
    <w:rsid w:val="0045395B"/>
    <w:rsid w:val="0045398E"/>
    <w:rsid w:val="00453CF5"/>
    <w:rsid w:val="00454D93"/>
    <w:rsid w:val="00454E2C"/>
    <w:rsid w:val="0045518F"/>
    <w:rsid w:val="00455B62"/>
    <w:rsid w:val="00455D9E"/>
    <w:rsid w:val="004566DE"/>
    <w:rsid w:val="00456709"/>
    <w:rsid w:val="00456A4A"/>
    <w:rsid w:val="00456D5F"/>
    <w:rsid w:val="00456EAA"/>
    <w:rsid w:val="00456FBC"/>
    <w:rsid w:val="0045704A"/>
    <w:rsid w:val="004576DF"/>
    <w:rsid w:val="004576ED"/>
    <w:rsid w:val="00457A57"/>
    <w:rsid w:val="00457BF2"/>
    <w:rsid w:val="00457E83"/>
    <w:rsid w:val="00457F69"/>
    <w:rsid w:val="00457FB8"/>
    <w:rsid w:val="004600F2"/>
    <w:rsid w:val="00460B11"/>
    <w:rsid w:val="00460E56"/>
    <w:rsid w:val="00461383"/>
    <w:rsid w:val="004616B4"/>
    <w:rsid w:val="004617F3"/>
    <w:rsid w:val="00461AFD"/>
    <w:rsid w:val="00461F25"/>
    <w:rsid w:val="00462A48"/>
    <w:rsid w:val="00463285"/>
    <w:rsid w:val="004638F9"/>
    <w:rsid w:val="004642EF"/>
    <w:rsid w:val="004650FD"/>
    <w:rsid w:val="0046587F"/>
    <w:rsid w:val="0046620A"/>
    <w:rsid w:val="004667B3"/>
    <w:rsid w:val="00466900"/>
    <w:rsid w:val="00466E0C"/>
    <w:rsid w:val="00466FDD"/>
    <w:rsid w:val="00470384"/>
    <w:rsid w:val="00470480"/>
    <w:rsid w:val="0047060A"/>
    <w:rsid w:val="0047093A"/>
    <w:rsid w:val="00470E54"/>
    <w:rsid w:val="00471359"/>
    <w:rsid w:val="0047197D"/>
    <w:rsid w:val="0047199A"/>
    <w:rsid w:val="00472750"/>
    <w:rsid w:val="004727DE"/>
    <w:rsid w:val="004733A1"/>
    <w:rsid w:val="004733D0"/>
    <w:rsid w:val="00474E30"/>
    <w:rsid w:val="00475538"/>
    <w:rsid w:val="00475C0C"/>
    <w:rsid w:val="00475DDC"/>
    <w:rsid w:val="004765E0"/>
    <w:rsid w:val="004766BB"/>
    <w:rsid w:val="00476D2D"/>
    <w:rsid w:val="00476D8C"/>
    <w:rsid w:val="00480043"/>
    <w:rsid w:val="004801A7"/>
    <w:rsid w:val="00480970"/>
    <w:rsid w:val="00480C9C"/>
    <w:rsid w:val="00481502"/>
    <w:rsid w:val="004819C6"/>
    <w:rsid w:val="004819FF"/>
    <w:rsid w:val="00481B02"/>
    <w:rsid w:val="0048207C"/>
    <w:rsid w:val="004829FC"/>
    <w:rsid w:val="004830FC"/>
    <w:rsid w:val="004831AA"/>
    <w:rsid w:val="004837A4"/>
    <w:rsid w:val="00483D7E"/>
    <w:rsid w:val="004842B5"/>
    <w:rsid w:val="004843ED"/>
    <w:rsid w:val="004847E5"/>
    <w:rsid w:val="004848AB"/>
    <w:rsid w:val="004854E8"/>
    <w:rsid w:val="00485CAB"/>
    <w:rsid w:val="00485CC7"/>
    <w:rsid w:val="00485FA6"/>
    <w:rsid w:val="004873B4"/>
    <w:rsid w:val="00487908"/>
    <w:rsid w:val="00487946"/>
    <w:rsid w:val="00487B32"/>
    <w:rsid w:val="00487CC3"/>
    <w:rsid w:val="00487D86"/>
    <w:rsid w:val="00487D8E"/>
    <w:rsid w:val="0049034D"/>
    <w:rsid w:val="004903D6"/>
    <w:rsid w:val="00490CE6"/>
    <w:rsid w:val="00491145"/>
    <w:rsid w:val="00491194"/>
    <w:rsid w:val="00491401"/>
    <w:rsid w:val="00491579"/>
    <w:rsid w:val="00491DE1"/>
    <w:rsid w:val="00491E16"/>
    <w:rsid w:val="004924AB"/>
    <w:rsid w:val="00492519"/>
    <w:rsid w:val="0049254E"/>
    <w:rsid w:val="0049276D"/>
    <w:rsid w:val="00492F88"/>
    <w:rsid w:val="0049304D"/>
    <w:rsid w:val="004936BD"/>
    <w:rsid w:val="00493E0C"/>
    <w:rsid w:val="00493E83"/>
    <w:rsid w:val="004940D0"/>
    <w:rsid w:val="0049452C"/>
    <w:rsid w:val="00494655"/>
    <w:rsid w:val="00494BC8"/>
    <w:rsid w:val="00494F28"/>
    <w:rsid w:val="00495655"/>
    <w:rsid w:val="004957D7"/>
    <w:rsid w:val="004958DF"/>
    <w:rsid w:val="00495A0E"/>
    <w:rsid w:val="00496E5A"/>
    <w:rsid w:val="00497CC6"/>
    <w:rsid w:val="004A0103"/>
    <w:rsid w:val="004A0115"/>
    <w:rsid w:val="004A0502"/>
    <w:rsid w:val="004A12AC"/>
    <w:rsid w:val="004A1D51"/>
    <w:rsid w:val="004A22FF"/>
    <w:rsid w:val="004A2349"/>
    <w:rsid w:val="004A2915"/>
    <w:rsid w:val="004A2AE6"/>
    <w:rsid w:val="004A2CF1"/>
    <w:rsid w:val="004A2E8E"/>
    <w:rsid w:val="004A308F"/>
    <w:rsid w:val="004A324E"/>
    <w:rsid w:val="004A398A"/>
    <w:rsid w:val="004A3B0A"/>
    <w:rsid w:val="004A4308"/>
    <w:rsid w:val="004A4479"/>
    <w:rsid w:val="004A4CB0"/>
    <w:rsid w:val="004A54FE"/>
    <w:rsid w:val="004A5E07"/>
    <w:rsid w:val="004A6120"/>
    <w:rsid w:val="004A6613"/>
    <w:rsid w:val="004A6A96"/>
    <w:rsid w:val="004A6D2C"/>
    <w:rsid w:val="004A7179"/>
    <w:rsid w:val="004A72B3"/>
    <w:rsid w:val="004A7733"/>
    <w:rsid w:val="004A7797"/>
    <w:rsid w:val="004A7AC8"/>
    <w:rsid w:val="004A7E60"/>
    <w:rsid w:val="004B0478"/>
    <w:rsid w:val="004B0D70"/>
    <w:rsid w:val="004B18FB"/>
    <w:rsid w:val="004B20C8"/>
    <w:rsid w:val="004B2712"/>
    <w:rsid w:val="004B2997"/>
    <w:rsid w:val="004B2F01"/>
    <w:rsid w:val="004B2F12"/>
    <w:rsid w:val="004B354F"/>
    <w:rsid w:val="004B358D"/>
    <w:rsid w:val="004B3FF5"/>
    <w:rsid w:val="004B4D4D"/>
    <w:rsid w:val="004B4FA8"/>
    <w:rsid w:val="004B5ECC"/>
    <w:rsid w:val="004B695C"/>
    <w:rsid w:val="004B6BD0"/>
    <w:rsid w:val="004B6BFA"/>
    <w:rsid w:val="004B7794"/>
    <w:rsid w:val="004B79C7"/>
    <w:rsid w:val="004C0636"/>
    <w:rsid w:val="004C0899"/>
    <w:rsid w:val="004C0C69"/>
    <w:rsid w:val="004C1387"/>
    <w:rsid w:val="004C1A57"/>
    <w:rsid w:val="004C1B37"/>
    <w:rsid w:val="004C1B8D"/>
    <w:rsid w:val="004C1BAC"/>
    <w:rsid w:val="004C1BD1"/>
    <w:rsid w:val="004C1F76"/>
    <w:rsid w:val="004C22E1"/>
    <w:rsid w:val="004C2573"/>
    <w:rsid w:val="004C2A5E"/>
    <w:rsid w:val="004C2DA6"/>
    <w:rsid w:val="004C3103"/>
    <w:rsid w:val="004C3154"/>
    <w:rsid w:val="004C3C08"/>
    <w:rsid w:val="004C3C41"/>
    <w:rsid w:val="004C44FB"/>
    <w:rsid w:val="004C47E8"/>
    <w:rsid w:val="004C51D1"/>
    <w:rsid w:val="004C543E"/>
    <w:rsid w:val="004C5466"/>
    <w:rsid w:val="004C60FF"/>
    <w:rsid w:val="004C6557"/>
    <w:rsid w:val="004C6AB1"/>
    <w:rsid w:val="004C6AF6"/>
    <w:rsid w:val="004C6B0A"/>
    <w:rsid w:val="004C6D78"/>
    <w:rsid w:val="004C701F"/>
    <w:rsid w:val="004C7427"/>
    <w:rsid w:val="004C7913"/>
    <w:rsid w:val="004C7A06"/>
    <w:rsid w:val="004C7CAE"/>
    <w:rsid w:val="004C7D89"/>
    <w:rsid w:val="004C7FF3"/>
    <w:rsid w:val="004D0290"/>
    <w:rsid w:val="004D111B"/>
    <w:rsid w:val="004D128B"/>
    <w:rsid w:val="004D1863"/>
    <w:rsid w:val="004D1D32"/>
    <w:rsid w:val="004D2259"/>
    <w:rsid w:val="004D2ECF"/>
    <w:rsid w:val="004D2F1F"/>
    <w:rsid w:val="004D3DA1"/>
    <w:rsid w:val="004D3F55"/>
    <w:rsid w:val="004D4002"/>
    <w:rsid w:val="004D45AC"/>
    <w:rsid w:val="004D46C3"/>
    <w:rsid w:val="004D4EC2"/>
    <w:rsid w:val="004D515D"/>
    <w:rsid w:val="004D52F9"/>
    <w:rsid w:val="004D5931"/>
    <w:rsid w:val="004D5A9B"/>
    <w:rsid w:val="004D5D5A"/>
    <w:rsid w:val="004D716D"/>
    <w:rsid w:val="004D7240"/>
    <w:rsid w:val="004D77DD"/>
    <w:rsid w:val="004E065F"/>
    <w:rsid w:val="004E0D54"/>
    <w:rsid w:val="004E1EE0"/>
    <w:rsid w:val="004E1FEB"/>
    <w:rsid w:val="004E21A0"/>
    <w:rsid w:val="004E2AAE"/>
    <w:rsid w:val="004E36D8"/>
    <w:rsid w:val="004E41BD"/>
    <w:rsid w:val="004E435A"/>
    <w:rsid w:val="004E4B55"/>
    <w:rsid w:val="004E4B63"/>
    <w:rsid w:val="004E4CC1"/>
    <w:rsid w:val="004E6B09"/>
    <w:rsid w:val="004E779B"/>
    <w:rsid w:val="004E7E2A"/>
    <w:rsid w:val="004E7F5C"/>
    <w:rsid w:val="004F0954"/>
    <w:rsid w:val="004F16E4"/>
    <w:rsid w:val="004F1EB8"/>
    <w:rsid w:val="004F1FCD"/>
    <w:rsid w:val="004F2195"/>
    <w:rsid w:val="004F2913"/>
    <w:rsid w:val="004F2962"/>
    <w:rsid w:val="004F2C35"/>
    <w:rsid w:val="004F2D70"/>
    <w:rsid w:val="004F34BA"/>
    <w:rsid w:val="004F3628"/>
    <w:rsid w:val="004F3AD7"/>
    <w:rsid w:val="004F3E83"/>
    <w:rsid w:val="004F46B0"/>
    <w:rsid w:val="004F4819"/>
    <w:rsid w:val="004F4839"/>
    <w:rsid w:val="004F527C"/>
    <w:rsid w:val="004F55FD"/>
    <w:rsid w:val="004F6934"/>
    <w:rsid w:val="004F6C79"/>
    <w:rsid w:val="004F6DE6"/>
    <w:rsid w:val="00500424"/>
    <w:rsid w:val="005007BA"/>
    <w:rsid w:val="005012CC"/>
    <w:rsid w:val="00501806"/>
    <w:rsid w:val="00501CC0"/>
    <w:rsid w:val="0050266E"/>
    <w:rsid w:val="00502A83"/>
    <w:rsid w:val="00503479"/>
    <w:rsid w:val="00503A6E"/>
    <w:rsid w:val="005041EA"/>
    <w:rsid w:val="005041FF"/>
    <w:rsid w:val="00504431"/>
    <w:rsid w:val="005049F0"/>
    <w:rsid w:val="005053F7"/>
    <w:rsid w:val="00505509"/>
    <w:rsid w:val="00505DDC"/>
    <w:rsid w:val="00506BD3"/>
    <w:rsid w:val="0050712E"/>
    <w:rsid w:val="00507EC3"/>
    <w:rsid w:val="00511820"/>
    <w:rsid w:val="00511B0E"/>
    <w:rsid w:val="00511E87"/>
    <w:rsid w:val="00511ED5"/>
    <w:rsid w:val="00512291"/>
    <w:rsid w:val="00512E28"/>
    <w:rsid w:val="00512F3C"/>
    <w:rsid w:val="0051319D"/>
    <w:rsid w:val="00513790"/>
    <w:rsid w:val="00514100"/>
    <w:rsid w:val="00514120"/>
    <w:rsid w:val="005145B5"/>
    <w:rsid w:val="005149ED"/>
    <w:rsid w:val="00514FC9"/>
    <w:rsid w:val="005151D2"/>
    <w:rsid w:val="00515CA1"/>
    <w:rsid w:val="00516EEA"/>
    <w:rsid w:val="00517BC8"/>
    <w:rsid w:val="00520D09"/>
    <w:rsid w:val="00520E4B"/>
    <w:rsid w:val="00521903"/>
    <w:rsid w:val="005219A6"/>
    <w:rsid w:val="00521DEF"/>
    <w:rsid w:val="00521ECF"/>
    <w:rsid w:val="0052202D"/>
    <w:rsid w:val="00522D6A"/>
    <w:rsid w:val="00523560"/>
    <w:rsid w:val="005236E3"/>
    <w:rsid w:val="005239C4"/>
    <w:rsid w:val="00523E71"/>
    <w:rsid w:val="005241A0"/>
    <w:rsid w:val="00524351"/>
    <w:rsid w:val="00525153"/>
    <w:rsid w:val="005254B4"/>
    <w:rsid w:val="005259C5"/>
    <w:rsid w:val="00525A56"/>
    <w:rsid w:val="00525B11"/>
    <w:rsid w:val="00526377"/>
    <w:rsid w:val="00526567"/>
    <w:rsid w:val="0052671E"/>
    <w:rsid w:val="005271EC"/>
    <w:rsid w:val="00530957"/>
    <w:rsid w:val="00530A02"/>
    <w:rsid w:val="00530AE6"/>
    <w:rsid w:val="00530D01"/>
    <w:rsid w:val="0053104B"/>
    <w:rsid w:val="005312B7"/>
    <w:rsid w:val="0053163F"/>
    <w:rsid w:val="00531860"/>
    <w:rsid w:val="0053204A"/>
    <w:rsid w:val="0053224F"/>
    <w:rsid w:val="00532408"/>
    <w:rsid w:val="00532735"/>
    <w:rsid w:val="005328A2"/>
    <w:rsid w:val="00532A2B"/>
    <w:rsid w:val="00532B9D"/>
    <w:rsid w:val="0053348C"/>
    <w:rsid w:val="00533491"/>
    <w:rsid w:val="00533C2D"/>
    <w:rsid w:val="00534791"/>
    <w:rsid w:val="00534A3E"/>
    <w:rsid w:val="00534BA4"/>
    <w:rsid w:val="00535706"/>
    <w:rsid w:val="00535794"/>
    <w:rsid w:val="00535898"/>
    <w:rsid w:val="00535D36"/>
    <w:rsid w:val="00537129"/>
    <w:rsid w:val="00537F77"/>
    <w:rsid w:val="005403A5"/>
    <w:rsid w:val="005403FE"/>
    <w:rsid w:val="00540C0F"/>
    <w:rsid w:val="00540DF6"/>
    <w:rsid w:val="005413FB"/>
    <w:rsid w:val="0054170F"/>
    <w:rsid w:val="005418E7"/>
    <w:rsid w:val="00541DAC"/>
    <w:rsid w:val="0054238A"/>
    <w:rsid w:val="00542731"/>
    <w:rsid w:val="0054294D"/>
    <w:rsid w:val="00542B76"/>
    <w:rsid w:val="00542B8E"/>
    <w:rsid w:val="00542D03"/>
    <w:rsid w:val="00542F92"/>
    <w:rsid w:val="0054331A"/>
    <w:rsid w:val="00543703"/>
    <w:rsid w:val="00544350"/>
    <w:rsid w:val="005446EA"/>
    <w:rsid w:val="005452E0"/>
    <w:rsid w:val="00545563"/>
    <w:rsid w:val="005455EB"/>
    <w:rsid w:val="00545C1D"/>
    <w:rsid w:val="00546124"/>
    <w:rsid w:val="00546126"/>
    <w:rsid w:val="005465A3"/>
    <w:rsid w:val="005465B6"/>
    <w:rsid w:val="00546817"/>
    <w:rsid w:val="00546E5C"/>
    <w:rsid w:val="00546FB2"/>
    <w:rsid w:val="005471DA"/>
    <w:rsid w:val="00547665"/>
    <w:rsid w:val="00550230"/>
    <w:rsid w:val="00550CBB"/>
    <w:rsid w:val="00551071"/>
    <w:rsid w:val="005511BC"/>
    <w:rsid w:val="0055191A"/>
    <w:rsid w:val="00551D3A"/>
    <w:rsid w:val="00552022"/>
    <w:rsid w:val="0055227F"/>
    <w:rsid w:val="00552881"/>
    <w:rsid w:val="005528EA"/>
    <w:rsid w:val="00552C2D"/>
    <w:rsid w:val="00552C49"/>
    <w:rsid w:val="00552F4E"/>
    <w:rsid w:val="005534A6"/>
    <w:rsid w:val="005534D9"/>
    <w:rsid w:val="00553BCC"/>
    <w:rsid w:val="00553C1D"/>
    <w:rsid w:val="005545F1"/>
    <w:rsid w:val="00555D6A"/>
    <w:rsid w:val="00555E0C"/>
    <w:rsid w:val="00556144"/>
    <w:rsid w:val="0055675E"/>
    <w:rsid w:val="005568BA"/>
    <w:rsid w:val="00557834"/>
    <w:rsid w:val="00560206"/>
    <w:rsid w:val="00560487"/>
    <w:rsid w:val="00560668"/>
    <w:rsid w:val="00560CBE"/>
    <w:rsid w:val="005610BC"/>
    <w:rsid w:val="005611B4"/>
    <w:rsid w:val="0056124F"/>
    <w:rsid w:val="00561F64"/>
    <w:rsid w:val="005623E3"/>
    <w:rsid w:val="00562523"/>
    <w:rsid w:val="00562976"/>
    <w:rsid w:val="00562E06"/>
    <w:rsid w:val="005630CB"/>
    <w:rsid w:val="00563226"/>
    <w:rsid w:val="00563303"/>
    <w:rsid w:val="00563EBD"/>
    <w:rsid w:val="00564434"/>
    <w:rsid w:val="005651D2"/>
    <w:rsid w:val="0056529E"/>
    <w:rsid w:val="005654F5"/>
    <w:rsid w:val="00565D89"/>
    <w:rsid w:val="00566EA2"/>
    <w:rsid w:val="0057066A"/>
    <w:rsid w:val="0057095F"/>
    <w:rsid w:val="00570AD5"/>
    <w:rsid w:val="005714F2"/>
    <w:rsid w:val="00571B90"/>
    <w:rsid w:val="00572214"/>
    <w:rsid w:val="005727B5"/>
    <w:rsid w:val="0057294E"/>
    <w:rsid w:val="00572C01"/>
    <w:rsid w:val="00572E4F"/>
    <w:rsid w:val="00573457"/>
    <w:rsid w:val="00573AF7"/>
    <w:rsid w:val="00573C56"/>
    <w:rsid w:val="00573E12"/>
    <w:rsid w:val="00574215"/>
    <w:rsid w:val="0057477B"/>
    <w:rsid w:val="00574C38"/>
    <w:rsid w:val="005751E5"/>
    <w:rsid w:val="00576690"/>
    <w:rsid w:val="00576E39"/>
    <w:rsid w:val="00576F68"/>
    <w:rsid w:val="00576F6E"/>
    <w:rsid w:val="0057746A"/>
    <w:rsid w:val="00577657"/>
    <w:rsid w:val="005779AB"/>
    <w:rsid w:val="00577D86"/>
    <w:rsid w:val="0058042A"/>
    <w:rsid w:val="005804CE"/>
    <w:rsid w:val="0058070D"/>
    <w:rsid w:val="00580CE9"/>
    <w:rsid w:val="00580E80"/>
    <w:rsid w:val="00581021"/>
    <w:rsid w:val="00581260"/>
    <w:rsid w:val="00581262"/>
    <w:rsid w:val="005829BE"/>
    <w:rsid w:val="00582AE7"/>
    <w:rsid w:val="00583030"/>
    <w:rsid w:val="00583580"/>
    <w:rsid w:val="0058378E"/>
    <w:rsid w:val="00583AC7"/>
    <w:rsid w:val="00583C52"/>
    <w:rsid w:val="00583DA4"/>
    <w:rsid w:val="00583F74"/>
    <w:rsid w:val="005840E5"/>
    <w:rsid w:val="005842F9"/>
    <w:rsid w:val="00584911"/>
    <w:rsid w:val="00584DD3"/>
    <w:rsid w:val="005850E3"/>
    <w:rsid w:val="00585A9E"/>
    <w:rsid w:val="00587696"/>
    <w:rsid w:val="005902FB"/>
    <w:rsid w:val="00590332"/>
    <w:rsid w:val="0059042F"/>
    <w:rsid w:val="005904E0"/>
    <w:rsid w:val="005905B4"/>
    <w:rsid w:val="00590B11"/>
    <w:rsid w:val="00590BA5"/>
    <w:rsid w:val="00590DC7"/>
    <w:rsid w:val="0059111C"/>
    <w:rsid w:val="00591BB0"/>
    <w:rsid w:val="00591CDE"/>
    <w:rsid w:val="0059305C"/>
    <w:rsid w:val="00593212"/>
    <w:rsid w:val="00593466"/>
    <w:rsid w:val="005935A2"/>
    <w:rsid w:val="00593735"/>
    <w:rsid w:val="00593C31"/>
    <w:rsid w:val="00593C32"/>
    <w:rsid w:val="005944EF"/>
    <w:rsid w:val="005945F7"/>
    <w:rsid w:val="00594CA1"/>
    <w:rsid w:val="00594F8F"/>
    <w:rsid w:val="005954F7"/>
    <w:rsid w:val="005955E8"/>
    <w:rsid w:val="00595D9E"/>
    <w:rsid w:val="00595F16"/>
    <w:rsid w:val="005962F5"/>
    <w:rsid w:val="0059633C"/>
    <w:rsid w:val="00596975"/>
    <w:rsid w:val="00596DD3"/>
    <w:rsid w:val="00596E8F"/>
    <w:rsid w:val="00596FE7"/>
    <w:rsid w:val="00597726"/>
    <w:rsid w:val="00597A57"/>
    <w:rsid w:val="005A1063"/>
    <w:rsid w:val="005A156D"/>
    <w:rsid w:val="005A19F3"/>
    <w:rsid w:val="005A1A97"/>
    <w:rsid w:val="005A1B12"/>
    <w:rsid w:val="005A1E56"/>
    <w:rsid w:val="005A24BB"/>
    <w:rsid w:val="005A2AC6"/>
    <w:rsid w:val="005A2C01"/>
    <w:rsid w:val="005A2E4C"/>
    <w:rsid w:val="005A3837"/>
    <w:rsid w:val="005A3964"/>
    <w:rsid w:val="005A3F7A"/>
    <w:rsid w:val="005A42EC"/>
    <w:rsid w:val="005A4B3E"/>
    <w:rsid w:val="005A4E57"/>
    <w:rsid w:val="005A514B"/>
    <w:rsid w:val="005A545E"/>
    <w:rsid w:val="005A54CD"/>
    <w:rsid w:val="005A5502"/>
    <w:rsid w:val="005A5724"/>
    <w:rsid w:val="005A698E"/>
    <w:rsid w:val="005A6E3B"/>
    <w:rsid w:val="005A7595"/>
    <w:rsid w:val="005A7CAF"/>
    <w:rsid w:val="005B00DD"/>
    <w:rsid w:val="005B0B97"/>
    <w:rsid w:val="005B15D1"/>
    <w:rsid w:val="005B17C9"/>
    <w:rsid w:val="005B227C"/>
    <w:rsid w:val="005B23F1"/>
    <w:rsid w:val="005B2709"/>
    <w:rsid w:val="005B2DFC"/>
    <w:rsid w:val="005B3017"/>
    <w:rsid w:val="005B39C6"/>
    <w:rsid w:val="005B4004"/>
    <w:rsid w:val="005B417F"/>
    <w:rsid w:val="005B5296"/>
    <w:rsid w:val="005B5FA6"/>
    <w:rsid w:val="005B61D3"/>
    <w:rsid w:val="005B66E6"/>
    <w:rsid w:val="005B6870"/>
    <w:rsid w:val="005B69A4"/>
    <w:rsid w:val="005B6D84"/>
    <w:rsid w:val="005B6F98"/>
    <w:rsid w:val="005B7260"/>
    <w:rsid w:val="005B72FA"/>
    <w:rsid w:val="005B73A2"/>
    <w:rsid w:val="005C05DF"/>
    <w:rsid w:val="005C0CDE"/>
    <w:rsid w:val="005C0D54"/>
    <w:rsid w:val="005C0E3D"/>
    <w:rsid w:val="005C0EB3"/>
    <w:rsid w:val="005C11C8"/>
    <w:rsid w:val="005C2165"/>
    <w:rsid w:val="005C2B2C"/>
    <w:rsid w:val="005C2DAC"/>
    <w:rsid w:val="005C2F7B"/>
    <w:rsid w:val="005C31C5"/>
    <w:rsid w:val="005C3A43"/>
    <w:rsid w:val="005C3DE3"/>
    <w:rsid w:val="005C40CF"/>
    <w:rsid w:val="005C40F2"/>
    <w:rsid w:val="005C48EB"/>
    <w:rsid w:val="005C4B1B"/>
    <w:rsid w:val="005C4C03"/>
    <w:rsid w:val="005C4F8D"/>
    <w:rsid w:val="005C5782"/>
    <w:rsid w:val="005C60B4"/>
    <w:rsid w:val="005C7402"/>
    <w:rsid w:val="005D0ACD"/>
    <w:rsid w:val="005D0B33"/>
    <w:rsid w:val="005D1A64"/>
    <w:rsid w:val="005D1C7F"/>
    <w:rsid w:val="005D245A"/>
    <w:rsid w:val="005D2E07"/>
    <w:rsid w:val="005D2E89"/>
    <w:rsid w:val="005D3103"/>
    <w:rsid w:val="005D345C"/>
    <w:rsid w:val="005D3694"/>
    <w:rsid w:val="005D4E95"/>
    <w:rsid w:val="005D56D8"/>
    <w:rsid w:val="005D5AD8"/>
    <w:rsid w:val="005D685D"/>
    <w:rsid w:val="005D6A41"/>
    <w:rsid w:val="005E0872"/>
    <w:rsid w:val="005E19DF"/>
    <w:rsid w:val="005E1CC4"/>
    <w:rsid w:val="005E203A"/>
    <w:rsid w:val="005E20DD"/>
    <w:rsid w:val="005E2253"/>
    <w:rsid w:val="005E26D1"/>
    <w:rsid w:val="005E32FF"/>
    <w:rsid w:val="005E347B"/>
    <w:rsid w:val="005E3FA7"/>
    <w:rsid w:val="005E4805"/>
    <w:rsid w:val="005E5007"/>
    <w:rsid w:val="005E5904"/>
    <w:rsid w:val="005E597F"/>
    <w:rsid w:val="005E6039"/>
    <w:rsid w:val="005E69F2"/>
    <w:rsid w:val="005E6E7A"/>
    <w:rsid w:val="005E6FE9"/>
    <w:rsid w:val="005E764A"/>
    <w:rsid w:val="005E7F83"/>
    <w:rsid w:val="005F021D"/>
    <w:rsid w:val="005F029C"/>
    <w:rsid w:val="005F090B"/>
    <w:rsid w:val="005F19F5"/>
    <w:rsid w:val="005F1A4D"/>
    <w:rsid w:val="005F1BF9"/>
    <w:rsid w:val="005F2960"/>
    <w:rsid w:val="005F2A53"/>
    <w:rsid w:val="005F2B20"/>
    <w:rsid w:val="005F31A5"/>
    <w:rsid w:val="005F327B"/>
    <w:rsid w:val="005F336E"/>
    <w:rsid w:val="005F378A"/>
    <w:rsid w:val="005F3AE8"/>
    <w:rsid w:val="005F435D"/>
    <w:rsid w:val="005F465A"/>
    <w:rsid w:val="005F4B5F"/>
    <w:rsid w:val="005F4BAD"/>
    <w:rsid w:val="005F4D7C"/>
    <w:rsid w:val="005F5C42"/>
    <w:rsid w:val="005F5D7C"/>
    <w:rsid w:val="005F60B1"/>
    <w:rsid w:val="005F623B"/>
    <w:rsid w:val="005F6436"/>
    <w:rsid w:val="005F6926"/>
    <w:rsid w:val="005F6A4C"/>
    <w:rsid w:val="005F6EFB"/>
    <w:rsid w:val="005F7481"/>
    <w:rsid w:val="005F77E5"/>
    <w:rsid w:val="005F7D67"/>
    <w:rsid w:val="00600342"/>
    <w:rsid w:val="0060079F"/>
    <w:rsid w:val="006009FC"/>
    <w:rsid w:val="00600A9F"/>
    <w:rsid w:val="00600DE9"/>
    <w:rsid w:val="00600EA5"/>
    <w:rsid w:val="00601109"/>
    <w:rsid w:val="00601F49"/>
    <w:rsid w:val="00602012"/>
    <w:rsid w:val="00602C1A"/>
    <w:rsid w:val="00603A26"/>
    <w:rsid w:val="00603ACE"/>
    <w:rsid w:val="00603C45"/>
    <w:rsid w:val="00603ED0"/>
    <w:rsid w:val="00603FE8"/>
    <w:rsid w:val="006040C3"/>
    <w:rsid w:val="006040CA"/>
    <w:rsid w:val="006049D4"/>
    <w:rsid w:val="00604C4D"/>
    <w:rsid w:val="006056C4"/>
    <w:rsid w:val="0060571E"/>
    <w:rsid w:val="006057DA"/>
    <w:rsid w:val="0060593C"/>
    <w:rsid w:val="00605CFA"/>
    <w:rsid w:val="00606242"/>
    <w:rsid w:val="00606767"/>
    <w:rsid w:val="00607C13"/>
    <w:rsid w:val="0061000D"/>
    <w:rsid w:val="00610011"/>
    <w:rsid w:val="006103EE"/>
    <w:rsid w:val="00610618"/>
    <w:rsid w:val="006106A8"/>
    <w:rsid w:val="0061126A"/>
    <w:rsid w:val="00611CD1"/>
    <w:rsid w:val="00611F21"/>
    <w:rsid w:val="006139D7"/>
    <w:rsid w:val="00614249"/>
    <w:rsid w:val="006146EC"/>
    <w:rsid w:val="0061526F"/>
    <w:rsid w:val="00615633"/>
    <w:rsid w:val="00615736"/>
    <w:rsid w:val="006157F1"/>
    <w:rsid w:val="00615895"/>
    <w:rsid w:val="00616E89"/>
    <w:rsid w:val="006173CF"/>
    <w:rsid w:val="006174C7"/>
    <w:rsid w:val="0061777F"/>
    <w:rsid w:val="00617999"/>
    <w:rsid w:val="00617A44"/>
    <w:rsid w:val="00617F5E"/>
    <w:rsid w:val="00620C51"/>
    <w:rsid w:val="006211E5"/>
    <w:rsid w:val="006214AB"/>
    <w:rsid w:val="00621EEC"/>
    <w:rsid w:val="00621EF5"/>
    <w:rsid w:val="006221A1"/>
    <w:rsid w:val="0062269B"/>
    <w:rsid w:val="00622E3F"/>
    <w:rsid w:val="00623247"/>
    <w:rsid w:val="00623907"/>
    <w:rsid w:val="00623FCA"/>
    <w:rsid w:val="00625A69"/>
    <w:rsid w:val="00625EBF"/>
    <w:rsid w:val="00626218"/>
    <w:rsid w:val="00626915"/>
    <w:rsid w:val="00626B41"/>
    <w:rsid w:val="0062707C"/>
    <w:rsid w:val="0062729C"/>
    <w:rsid w:val="006278CB"/>
    <w:rsid w:val="0062793A"/>
    <w:rsid w:val="00630167"/>
    <w:rsid w:val="00630417"/>
    <w:rsid w:val="0063099C"/>
    <w:rsid w:val="0063126D"/>
    <w:rsid w:val="0063198A"/>
    <w:rsid w:val="006319BE"/>
    <w:rsid w:val="00632268"/>
    <w:rsid w:val="00632F04"/>
    <w:rsid w:val="0063305B"/>
    <w:rsid w:val="0063374F"/>
    <w:rsid w:val="00634419"/>
    <w:rsid w:val="00634518"/>
    <w:rsid w:val="006345FF"/>
    <w:rsid w:val="0063468B"/>
    <w:rsid w:val="00634EEF"/>
    <w:rsid w:val="006351A5"/>
    <w:rsid w:val="00635330"/>
    <w:rsid w:val="00635992"/>
    <w:rsid w:val="00635D4F"/>
    <w:rsid w:val="00636882"/>
    <w:rsid w:val="00636AEF"/>
    <w:rsid w:val="00636C41"/>
    <w:rsid w:val="00637652"/>
    <w:rsid w:val="006377B8"/>
    <w:rsid w:val="00637973"/>
    <w:rsid w:val="006401B6"/>
    <w:rsid w:val="006404C5"/>
    <w:rsid w:val="0064099F"/>
    <w:rsid w:val="00640AC6"/>
    <w:rsid w:val="00640C5B"/>
    <w:rsid w:val="006417D9"/>
    <w:rsid w:val="00642884"/>
    <w:rsid w:val="00642A9F"/>
    <w:rsid w:val="00642BCB"/>
    <w:rsid w:val="006432F3"/>
    <w:rsid w:val="00643471"/>
    <w:rsid w:val="00643DA1"/>
    <w:rsid w:val="0064408E"/>
    <w:rsid w:val="0064459C"/>
    <w:rsid w:val="00644703"/>
    <w:rsid w:val="0064539E"/>
    <w:rsid w:val="00645AA5"/>
    <w:rsid w:val="006466D8"/>
    <w:rsid w:val="0064670A"/>
    <w:rsid w:val="00646A6C"/>
    <w:rsid w:val="006475CE"/>
    <w:rsid w:val="00647626"/>
    <w:rsid w:val="0064771B"/>
    <w:rsid w:val="00647BAE"/>
    <w:rsid w:val="00647DC3"/>
    <w:rsid w:val="00650948"/>
    <w:rsid w:val="00650F4D"/>
    <w:rsid w:val="00651BDB"/>
    <w:rsid w:val="0065346D"/>
    <w:rsid w:val="0065361F"/>
    <w:rsid w:val="006537FF"/>
    <w:rsid w:val="00653B37"/>
    <w:rsid w:val="00653B56"/>
    <w:rsid w:val="0065406D"/>
    <w:rsid w:val="006544A5"/>
    <w:rsid w:val="0065483E"/>
    <w:rsid w:val="00654E45"/>
    <w:rsid w:val="00654F6F"/>
    <w:rsid w:val="006558E7"/>
    <w:rsid w:val="00655AB6"/>
    <w:rsid w:val="00655C87"/>
    <w:rsid w:val="006560AC"/>
    <w:rsid w:val="006568C0"/>
    <w:rsid w:val="00656B0E"/>
    <w:rsid w:val="00657E73"/>
    <w:rsid w:val="00657EA6"/>
    <w:rsid w:val="00660354"/>
    <w:rsid w:val="0066051B"/>
    <w:rsid w:val="00660C33"/>
    <w:rsid w:val="00662F9E"/>
    <w:rsid w:val="006631F9"/>
    <w:rsid w:val="006637A5"/>
    <w:rsid w:val="006639A5"/>
    <w:rsid w:val="006656A0"/>
    <w:rsid w:val="00665D54"/>
    <w:rsid w:val="006662FF"/>
    <w:rsid w:val="00666808"/>
    <w:rsid w:val="0066742C"/>
    <w:rsid w:val="006700C4"/>
    <w:rsid w:val="0067062F"/>
    <w:rsid w:val="00670AE3"/>
    <w:rsid w:val="00670BE8"/>
    <w:rsid w:val="00670CAD"/>
    <w:rsid w:val="00670DFF"/>
    <w:rsid w:val="006710C2"/>
    <w:rsid w:val="006719F3"/>
    <w:rsid w:val="00671C20"/>
    <w:rsid w:val="00671C3C"/>
    <w:rsid w:val="0067221C"/>
    <w:rsid w:val="006726D9"/>
    <w:rsid w:val="00673B04"/>
    <w:rsid w:val="00673D3A"/>
    <w:rsid w:val="00673FC5"/>
    <w:rsid w:val="00674213"/>
    <w:rsid w:val="006742FE"/>
    <w:rsid w:val="00674336"/>
    <w:rsid w:val="00674D44"/>
    <w:rsid w:val="00675372"/>
    <w:rsid w:val="006764C3"/>
    <w:rsid w:val="00676642"/>
    <w:rsid w:val="006768CB"/>
    <w:rsid w:val="0067727C"/>
    <w:rsid w:val="00677382"/>
    <w:rsid w:val="00677394"/>
    <w:rsid w:val="0067790C"/>
    <w:rsid w:val="00680060"/>
    <w:rsid w:val="0068033D"/>
    <w:rsid w:val="00680856"/>
    <w:rsid w:val="00681007"/>
    <w:rsid w:val="0068121F"/>
    <w:rsid w:val="00681597"/>
    <w:rsid w:val="00681B2C"/>
    <w:rsid w:val="00682432"/>
    <w:rsid w:val="00682F3B"/>
    <w:rsid w:val="006831DB"/>
    <w:rsid w:val="00683771"/>
    <w:rsid w:val="00683C52"/>
    <w:rsid w:val="006845A1"/>
    <w:rsid w:val="00684649"/>
    <w:rsid w:val="00684802"/>
    <w:rsid w:val="00684DA9"/>
    <w:rsid w:val="00685045"/>
    <w:rsid w:val="0068516A"/>
    <w:rsid w:val="0068560D"/>
    <w:rsid w:val="00686129"/>
    <w:rsid w:val="006862C0"/>
    <w:rsid w:val="00686980"/>
    <w:rsid w:val="00686A8B"/>
    <w:rsid w:val="00686E0F"/>
    <w:rsid w:val="0068703B"/>
    <w:rsid w:val="006874C5"/>
    <w:rsid w:val="00690A5E"/>
    <w:rsid w:val="006913DA"/>
    <w:rsid w:val="00691D09"/>
    <w:rsid w:val="00691D0C"/>
    <w:rsid w:val="00691FE9"/>
    <w:rsid w:val="00692313"/>
    <w:rsid w:val="00692FEF"/>
    <w:rsid w:val="006939A9"/>
    <w:rsid w:val="00693CCE"/>
    <w:rsid w:val="00693E93"/>
    <w:rsid w:val="006944D0"/>
    <w:rsid w:val="006946A5"/>
    <w:rsid w:val="006951C3"/>
    <w:rsid w:val="0069559B"/>
    <w:rsid w:val="0069586B"/>
    <w:rsid w:val="00695956"/>
    <w:rsid w:val="00695ECD"/>
    <w:rsid w:val="00696613"/>
    <w:rsid w:val="00696A22"/>
    <w:rsid w:val="00696E28"/>
    <w:rsid w:val="00696F9F"/>
    <w:rsid w:val="006971F4"/>
    <w:rsid w:val="006973CB"/>
    <w:rsid w:val="0069798D"/>
    <w:rsid w:val="00697BA8"/>
    <w:rsid w:val="00697FBC"/>
    <w:rsid w:val="006A0000"/>
    <w:rsid w:val="006A0207"/>
    <w:rsid w:val="006A03E7"/>
    <w:rsid w:val="006A0469"/>
    <w:rsid w:val="006A0ACE"/>
    <w:rsid w:val="006A121D"/>
    <w:rsid w:val="006A12DE"/>
    <w:rsid w:val="006A12E9"/>
    <w:rsid w:val="006A1A32"/>
    <w:rsid w:val="006A1C86"/>
    <w:rsid w:val="006A1DB8"/>
    <w:rsid w:val="006A208A"/>
    <w:rsid w:val="006A24B7"/>
    <w:rsid w:val="006A2B24"/>
    <w:rsid w:val="006A34C1"/>
    <w:rsid w:val="006A3728"/>
    <w:rsid w:val="006A3CE3"/>
    <w:rsid w:val="006A59A1"/>
    <w:rsid w:val="006A5A5A"/>
    <w:rsid w:val="006A5F5F"/>
    <w:rsid w:val="006A6532"/>
    <w:rsid w:val="006A6D21"/>
    <w:rsid w:val="006A6FF1"/>
    <w:rsid w:val="006A7116"/>
    <w:rsid w:val="006A7D72"/>
    <w:rsid w:val="006B01DE"/>
    <w:rsid w:val="006B029F"/>
    <w:rsid w:val="006B0CE2"/>
    <w:rsid w:val="006B14A2"/>
    <w:rsid w:val="006B1BBE"/>
    <w:rsid w:val="006B20D4"/>
    <w:rsid w:val="006B270A"/>
    <w:rsid w:val="006B4B81"/>
    <w:rsid w:val="006B5B19"/>
    <w:rsid w:val="006B5C78"/>
    <w:rsid w:val="006B723E"/>
    <w:rsid w:val="006B7605"/>
    <w:rsid w:val="006B7D44"/>
    <w:rsid w:val="006C02CA"/>
    <w:rsid w:val="006C0407"/>
    <w:rsid w:val="006C105B"/>
    <w:rsid w:val="006C1DBD"/>
    <w:rsid w:val="006C23C7"/>
    <w:rsid w:val="006C2441"/>
    <w:rsid w:val="006C27B4"/>
    <w:rsid w:val="006C2A0D"/>
    <w:rsid w:val="006C2DAC"/>
    <w:rsid w:val="006C313A"/>
    <w:rsid w:val="006C31A2"/>
    <w:rsid w:val="006C37A1"/>
    <w:rsid w:val="006C3BC4"/>
    <w:rsid w:val="006C3FC4"/>
    <w:rsid w:val="006C3FF4"/>
    <w:rsid w:val="006C4505"/>
    <w:rsid w:val="006C47CE"/>
    <w:rsid w:val="006C4DC0"/>
    <w:rsid w:val="006C6488"/>
    <w:rsid w:val="006C6501"/>
    <w:rsid w:val="006C69AF"/>
    <w:rsid w:val="006C6E76"/>
    <w:rsid w:val="006C7469"/>
    <w:rsid w:val="006C74B9"/>
    <w:rsid w:val="006C792C"/>
    <w:rsid w:val="006D05EA"/>
    <w:rsid w:val="006D073E"/>
    <w:rsid w:val="006D0E39"/>
    <w:rsid w:val="006D0F7F"/>
    <w:rsid w:val="006D1DD8"/>
    <w:rsid w:val="006D2480"/>
    <w:rsid w:val="006D2F1E"/>
    <w:rsid w:val="006D2FD0"/>
    <w:rsid w:val="006D4301"/>
    <w:rsid w:val="006D442A"/>
    <w:rsid w:val="006D48D1"/>
    <w:rsid w:val="006D4E5D"/>
    <w:rsid w:val="006D5BB8"/>
    <w:rsid w:val="006D6390"/>
    <w:rsid w:val="006D78F0"/>
    <w:rsid w:val="006E0713"/>
    <w:rsid w:val="006E0970"/>
    <w:rsid w:val="006E113F"/>
    <w:rsid w:val="006E1671"/>
    <w:rsid w:val="006E193D"/>
    <w:rsid w:val="006E2431"/>
    <w:rsid w:val="006E2D76"/>
    <w:rsid w:val="006E2F58"/>
    <w:rsid w:val="006E383C"/>
    <w:rsid w:val="006E3DF5"/>
    <w:rsid w:val="006E4119"/>
    <w:rsid w:val="006E464D"/>
    <w:rsid w:val="006E51D8"/>
    <w:rsid w:val="006E5266"/>
    <w:rsid w:val="006E54B1"/>
    <w:rsid w:val="006E57E4"/>
    <w:rsid w:val="006E5A39"/>
    <w:rsid w:val="006E5B28"/>
    <w:rsid w:val="006E5B48"/>
    <w:rsid w:val="006E6062"/>
    <w:rsid w:val="006E72D7"/>
    <w:rsid w:val="006E7E25"/>
    <w:rsid w:val="006F0C4F"/>
    <w:rsid w:val="006F0EAD"/>
    <w:rsid w:val="006F1362"/>
    <w:rsid w:val="006F2222"/>
    <w:rsid w:val="006F22DE"/>
    <w:rsid w:val="006F28FD"/>
    <w:rsid w:val="006F2E3D"/>
    <w:rsid w:val="006F45E3"/>
    <w:rsid w:val="006F4624"/>
    <w:rsid w:val="006F4AFF"/>
    <w:rsid w:val="006F56D0"/>
    <w:rsid w:val="006F57BC"/>
    <w:rsid w:val="006F5915"/>
    <w:rsid w:val="006F592E"/>
    <w:rsid w:val="006F5C9C"/>
    <w:rsid w:val="006F5CB3"/>
    <w:rsid w:val="006F5F22"/>
    <w:rsid w:val="006F5FD5"/>
    <w:rsid w:val="006F610B"/>
    <w:rsid w:val="006F628D"/>
    <w:rsid w:val="006F6CB6"/>
    <w:rsid w:val="006F6CC0"/>
    <w:rsid w:val="006F6D09"/>
    <w:rsid w:val="006F73C0"/>
    <w:rsid w:val="006F73E7"/>
    <w:rsid w:val="006F797F"/>
    <w:rsid w:val="006F7BBD"/>
    <w:rsid w:val="007008E5"/>
    <w:rsid w:val="00700DB1"/>
    <w:rsid w:val="00700F55"/>
    <w:rsid w:val="00701B2E"/>
    <w:rsid w:val="00701DC3"/>
    <w:rsid w:val="00701FE3"/>
    <w:rsid w:val="00702008"/>
    <w:rsid w:val="007025A5"/>
    <w:rsid w:val="00702608"/>
    <w:rsid w:val="0070273A"/>
    <w:rsid w:val="00702C7E"/>
    <w:rsid w:val="007030B8"/>
    <w:rsid w:val="00703380"/>
    <w:rsid w:val="00703788"/>
    <w:rsid w:val="007041A3"/>
    <w:rsid w:val="00704B94"/>
    <w:rsid w:val="00704BBF"/>
    <w:rsid w:val="00704F46"/>
    <w:rsid w:val="0070516A"/>
    <w:rsid w:val="007058D3"/>
    <w:rsid w:val="00707202"/>
    <w:rsid w:val="007074EF"/>
    <w:rsid w:val="007076B4"/>
    <w:rsid w:val="007079EF"/>
    <w:rsid w:val="00710462"/>
    <w:rsid w:val="00711655"/>
    <w:rsid w:val="007116A9"/>
    <w:rsid w:val="007116D2"/>
    <w:rsid w:val="00711F47"/>
    <w:rsid w:val="00713371"/>
    <w:rsid w:val="00713CF3"/>
    <w:rsid w:val="00713CFE"/>
    <w:rsid w:val="00713E76"/>
    <w:rsid w:val="00713F3D"/>
    <w:rsid w:val="00713F71"/>
    <w:rsid w:val="0071482E"/>
    <w:rsid w:val="00714D0A"/>
    <w:rsid w:val="00714DF3"/>
    <w:rsid w:val="0071532F"/>
    <w:rsid w:val="00715766"/>
    <w:rsid w:val="00716302"/>
    <w:rsid w:val="007163E3"/>
    <w:rsid w:val="00716464"/>
    <w:rsid w:val="0071698F"/>
    <w:rsid w:val="0071709A"/>
    <w:rsid w:val="007212D0"/>
    <w:rsid w:val="00721758"/>
    <w:rsid w:val="007218D6"/>
    <w:rsid w:val="00722232"/>
    <w:rsid w:val="00722636"/>
    <w:rsid w:val="00723349"/>
    <w:rsid w:val="00723831"/>
    <w:rsid w:val="00723CCD"/>
    <w:rsid w:val="00724254"/>
    <w:rsid w:val="00724B86"/>
    <w:rsid w:val="007250D5"/>
    <w:rsid w:val="00725388"/>
    <w:rsid w:val="0072550B"/>
    <w:rsid w:val="007257B4"/>
    <w:rsid w:val="0072588D"/>
    <w:rsid w:val="00725AAA"/>
    <w:rsid w:val="00725BAA"/>
    <w:rsid w:val="00725C1A"/>
    <w:rsid w:val="00726268"/>
    <w:rsid w:val="007276CD"/>
    <w:rsid w:val="00727ABF"/>
    <w:rsid w:val="00727B38"/>
    <w:rsid w:val="00727D95"/>
    <w:rsid w:val="0073026E"/>
    <w:rsid w:val="00730378"/>
    <w:rsid w:val="00730ED8"/>
    <w:rsid w:val="00731207"/>
    <w:rsid w:val="00731450"/>
    <w:rsid w:val="00731776"/>
    <w:rsid w:val="00732738"/>
    <w:rsid w:val="00732E53"/>
    <w:rsid w:val="0073300E"/>
    <w:rsid w:val="00733EEC"/>
    <w:rsid w:val="00733F7B"/>
    <w:rsid w:val="007341C4"/>
    <w:rsid w:val="0073471E"/>
    <w:rsid w:val="00734E63"/>
    <w:rsid w:val="00735F09"/>
    <w:rsid w:val="007369B7"/>
    <w:rsid w:val="00736C49"/>
    <w:rsid w:val="0073730B"/>
    <w:rsid w:val="00740AD0"/>
    <w:rsid w:val="0074124D"/>
    <w:rsid w:val="00741C10"/>
    <w:rsid w:val="007424FB"/>
    <w:rsid w:val="00742F0F"/>
    <w:rsid w:val="00743A8A"/>
    <w:rsid w:val="00743F3C"/>
    <w:rsid w:val="0074441A"/>
    <w:rsid w:val="00745175"/>
    <w:rsid w:val="00745650"/>
    <w:rsid w:val="00745720"/>
    <w:rsid w:val="0074579C"/>
    <w:rsid w:val="00745B5C"/>
    <w:rsid w:val="00746B6D"/>
    <w:rsid w:val="00747476"/>
    <w:rsid w:val="00747964"/>
    <w:rsid w:val="00747D0D"/>
    <w:rsid w:val="007503B0"/>
    <w:rsid w:val="007509AC"/>
    <w:rsid w:val="00750B50"/>
    <w:rsid w:val="00750E4C"/>
    <w:rsid w:val="00751AA3"/>
    <w:rsid w:val="00751B42"/>
    <w:rsid w:val="00752137"/>
    <w:rsid w:val="00752163"/>
    <w:rsid w:val="0075236B"/>
    <w:rsid w:val="00752A68"/>
    <w:rsid w:val="00752A8A"/>
    <w:rsid w:val="00752FF6"/>
    <w:rsid w:val="007530C4"/>
    <w:rsid w:val="00753327"/>
    <w:rsid w:val="00753531"/>
    <w:rsid w:val="0075469D"/>
    <w:rsid w:val="00754858"/>
    <w:rsid w:val="0075487C"/>
    <w:rsid w:val="007559D7"/>
    <w:rsid w:val="00755B79"/>
    <w:rsid w:val="00756E45"/>
    <w:rsid w:val="00756EF9"/>
    <w:rsid w:val="00756F70"/>
    <w:rsid w:val="007570FC"/>
    <w:rsid w:val="0075738E"/>
    <w:rsid w:val="007574D6"/>
    <w:rsid w:val="00757AE8"/>
    <w:rsid w:val="00757C36"/>
    <w:rsid w:val="00757E9E"/>
    <w:rsid w:val="00760385"/>
    <w:rsid w:val="00760436"/>
    <w:rsid w:val="00761612"/>
    <w:rsid w:val="007619AC"/>
    <w:rsid w:val="00761BC8"/>
    <w:rsid w:val="00762989"/>
    <w:rsid w:val="00762F38"/>
    <w:rsid w:val="00763781"/>
    <w:rsid w:val="00763938"/>
    <w:rsid w:val="00763A36"/>
    <w:rsid w:val="00763D6C"/>
    <w:rsid w:val="00764583"/>
    <w:rsid w:val="00764A37"/>
    <w:rsid w:val="00765320"/>
    <w:rsid w:val="0076545D"/>
    <w:rsid w:val="00765530"/>
    <w:rsid w:val="00765A24"/>
    <w:rsid w:val="00765F98"/>
    <w:rsid w:val="00766A92"/>
    <w:rsid w:val="00766E23"/>
    <w:rsid w:val="0076761D"/>
    <w:rsid w:val="0077023A"/>
    <w:rsid w:val="0077048D"/>
    <w:rsid w:val="00770AC4"/>
    <w:rsid w:val="00771575"/>
    <w:rsid w:val="00771590"/>
    <w:rsid w:val="00771A71"/>
    <w:rsid w:val="00771E3C"/>
    <w:rsid w:val="007725DC"/>
    <w:rsid w:val="0077286C"/>
    <w:rsid w:val="007729EA"/>
    <w:rsid w:val="007734AB"/>
    <w:rsid w:val="007735FA"/>
    <w:rsid w:val="00773F4E"/>
    <w:rsid w:val="0077615D"/>
    <w:rsid w:val="0077714F"/>
    <w:rsid w:val="0078028F"/>
    <w:rsid w:val="007805F9"/>
    <w:rsid w:val="007815FB"/>
    <w:rsid w:val="0078177C"/>
    <w:rsid w:val="0078222D"/>
    <w:rsid w:val="007828CA"/>
    <w:rsid w:val="00783163"/>
    <w:rsid w:val="0078375B"/>
    <w:rsid w:val="00783A54"/>
    <w:rsid w:val="0078419C"/>
    <w:rsid w:val="0078478C"/>
    <w:rsid w:val="00784E56"/>
    <w:rsid w:val="00785709"/>
    <w:rsid w:val="00785857"/>
    <w:rsid w:val="007858C6"/>
    <w:rsid w:val="00785912"/>
    <w:rsid w:val="00786C6B"/>
    <w:rsid w:val="00787340"/>
    <w:rsid w:val="00787357"/>
    <w:rsid w:val="00787488"/>
    <w:rsid w:val="0078793B"/>
    <w:rsid w:val="00787E22"/>
    <w:rsid w:val="0079033D"/>
    <w:rsid w:val="0079066E"/>
    <w:rsid w:val="007909FF"/>
    <w:rsid w:val="0079224A"/>
    <w:rsid w:val="0079229C"/>
    <w:rsid w:val="00792680"/>
    <w:rsid w:val="00792959"/>
    <w:rsid w:val="00792F7D"/>
    <w:rsid w:val="00793063"/>
    <w:rsid w:val="0079436E"/>
    <w:rsid w:val="007943E4"/>
    <w:rsid w:val="00794DE2"/>
    <w:rsid w:val="00794E4C"/>
    <w:rsid w:val="0079537E"/>
    <w:rsid w:val="00795447"/>
    <w:rsid w:val="00795555"/>
    <w:rsid w:val="007956B5"/>
    <w:rsid w:val="00795C5B"/>
    <w:rsid w:val="00795E3B"/>
    <w:rsid w:val="0079660A"/>
    <w:rsid w:val="007967A0"/>
    <w:rsid w:val="00796D10"/>
    <w:rsid w:val="00797859"/>
    <w:rsid w:val="00797B67"/>
    <w:rsid w:val="00797F5D"/>
    <w:rsid w:val="007A00EF"/>
    <w:rsid w:val="007A0142"/>
    <w:rsid w:val="007A0340"/>
    <w:rsid w:val="007A04AB"/>
    <w:rsid w:val="007A0AE7"/>
    <w:rsid w:val="007A1473"/>
    <w:rsid w:val="007A1FF9"/>
    <w:rsid w:val="007A206B"/>
    <w:rsid w:val="007A20ED"/>
    <w:rsid w:val="007A30CC"/>
    <w:rsid w:val="007A3BCA"/>
    <w:rsid w:val="007A3C24"/>
    <w:rsid w:val="007A4720"/>
    <w:rsid w:val="007A47F2"/>
    <w:rsid w:val="007A51F7"/>
    <w:rsid w:val="007A57A7"/>
    <w:rsid w:val="007A5A0F"/>
    <w:rsid w:val="007A73BD"/>
    <w:rsid w:val="007A76D7"/>
    <w:rsid w:val="007A79E2"/>
    <w:rsid w:val="007B0304"/>
    <w:rsid w:val="007B095A"/>
    <w:rsid w:val="007B0F9E"/>
    <w:rsid w:val="007B127E"/>
    <w:rsid w:val="007B1487"/>
    <w:rsid w:val="007B1AE2"/>
    <w:rsid w:val="007B33F9"/>
    <w:rsid w:val="007B450C"/>
    <w:rsid w:val="007B4599"/>
    <w:rsid w:val="007B4E68"/>
    <w:rsid w:val="007B5B5A"/>
    <w:rsid w:val="007B5D4A"/>
    <w:rsid w:val="007B6C8F"/>
    <w:rsid w:val="007B723C"/>
    <w:rsid w:val="007B76C0"/>
    <w:rsid w:val="007B7B99"/>
    <w:rsid w:val="007B7CA9"/>
    <w:rsid w:val="007B7EF7"/>
    <w:rsid w:val="007B7F46"/>
    <w:rsid w:val="007C026B"/>
    <w:rsid w:val="007C061A"/>
    <w:rsid w:val="007C075F"/>
    <w:rsid w:val="007C0A7A"/>
    <w:rsid w:val="007C1D8B"/>
    <w:rsid w:val="007C1F91"/>
    <w:rsid w:val="007C2B36"/>
    <w:rsid w:val="007C3078"/>
    <w:rsid w:val="007C36A3"/>
    <w:rsid w:val="007C39C2"/>
    <w:rsid w:val="007C3C3B"/>
    <w:rsid w:val="007C3D68"/>
    <w:rsid w:val="007C47A9"/>
    <w:rsid w:val="007C484B"/>
    <w:rsid w:val="007C48F2"/>
    <w:rsid w:val="007C4AA1"/>
    <w:rsid w:val="007C4B6A"/>
    <w:rsid w:val="007C4D94"/>
    <w:rsid w:val="007C4F72"/>
    <w:rsid w:val="007C5992"/>
    <w:rsid w:val="007C5D20"/>
    <w:rsid w:val="007C6DAF"/>
    <w:rsid w:val="007C6FAF"/>
    <w:rsid w:val="007C71BC"/>
    <w:rsid w:val="007C73DC"/>
    <w:rsid w:val="007C74D4"/>
    <w:rsid w:val="007C75D7"/>
    <w:rsid w:val="007C7F3F"/>
    <w:rsid w:val="007D029A"/>
    <w:rsid w:val="007D038F"/>
    <w:rsid w:val="007D04AF"/>
    <w:rsid w:val="007D0527"/>
    <w:rsid w:val="007D06C3"/>
    <w:rsid w:val="007D0859"/>
    <w:rsid w:val="007D0DA9"/>
    <w:rsid w:val="007D0DE4"/>
    <w:rsid w:val="007D0EC8"/>
    <w:rsid w:val="007D0EE4"/>
    <w:rsid w:val="007D1D27"/>
    <w:rsid w:val="007D20B1"/>
    <w:rsid w:val="007D252C"/>
    <w:rsid w:val="007D258D"/>
    <w:rsid w:val="007D2640"/>
    <w:rsid w:val="007D266C"/>
    <w:rsid w:val="007D3C11"/>
    <w:rsid w:val="007D3F59"/>
    <w:rsid w:val="007D443C"/>
    <w:rsid w:val="007D4862"/>
    <w:rsid w:val="007D4873"/>
    <w:rsid w:val="007D538E"/>
    <w:rsid w:val="007D56C5"/>
    <w:rsid w:val="007D5E9E"/>
    <w:rsid w:val="007D6BC7"/>
    <w:rsid w:val="007D6FD2"/>
    <w:rsid w:val="007D7022"/>
    <w:rsid w:val="007D722C"/>
    <w:rsid w:val="007D74E8"/>
    <w:rsid w:val="007D74F1"/>
    <w:rsid w:val="007D76A1"/>
    <w:rsid w:val="007D7B00"/>
    <w:rsid w:val="007D7B77"/>
    <w:rsid w:val="007E00A7"/>
    <w:rsid w:val="007E0211"/>
    <w:rsid w:val="007E0699"/>
    <w:rsid w:val="007E080B"/>
    <w:rsid w:val="007E08F6"/>
    <w:rsid w:val="007E0A81"/>
    <w:rsid w:val="007E0C31"/>
    <w:rsid w:val="007E0C4A"/>
    <w:rsid w:val="007E1293"/>
    <w:rsid w:val="007E1546"/>
    <w:rsid w:val="007E189E"/>
    <w:rsid w:val="007E2665"/>
    <w:rsid w:val="007E306E"/>
    <w:rsid w:val="007E340C"/>
    <w:rsid w:val="007E38A7"/>
    <w:rsid w:val="007E449C"/>
    <w:rsid w:val="007E590D"/>
    <w:rsid w:val="007E6938"/>
    <w:rsid w:val="007E6949"/>
    <w:rsid w:val="007E7964"/>
    <w:rsid w:val="007E7A2B"/>
    <w:rsid w:val="007F0289"/>
    <w:rsid w:val="007F08DF"/>
    <w:rsid w:val="007F1A09"/>
    <w:rsid w:val="007F1D47"/>
    <w:rsid w:val="007F2225"/>
    <w:rsid w:val="007F291C"/>
    <w:rsid w:val="007F2937"/>
    <w:rsid w:val="007F2E77"/>
    <w:rsid w:val="007F3C0E"/>
    <w:rsid w:val="007F401D"/>
    <w:rsid w:val="007F446E"/>
    <w:rsid w:val="007F469C"/>
    <w:rsid w:val="007F4715"/>
    <w:rsid w:val="007F4748"/>
    <w:rsid w:val="007F4C3C"/>
    <w:rsid w:val="007F5381"/>
    <w:rsid w:val="007F5541"/>
    <w:rsid w:val="007F585C"/>
    <w:rsid w:val="007F5F12"/>
    <w:rsid w:val="007F77F7"/>
    <w:rsid w:val="00800581"/>
    <w:rsid w:val="008008A2"/>
    <w:rsid w:val="0080095C"/>
    <w:rsid w:val="00800D5A"/>
    <w:rsid w:val="0080192F"/>
    <w:rsid w:val="00801F33"/>
    <w:rsid w:val="008023DB"/>
    <w:rsid w:val="00802B59"/>
    <w:rsid w:val="00802CAF"/>
    <w:rsid w:val="00802DA7"/>
    <w:rsid w:val="00803084"/>
    <w:rsid w:val="0080328C"/>
    <w:rsid w:val="0080334F"/>
    <w:rsid w:val="008034F3"/>
    <w:rsid w:val="0080397F"/>
    <w:rsid w:val="0080490C"/>
    <w:rsid w:val="00804CCD"/>
    <w:rsid w:val="00806673"/>
    <w:rsid w:val="00806A31"/>
    <w:rsid w:val="00806F19"/>
    <w:rsid w:val="00810074"/>
    <w:rsid w:val="008113A2"/>
    <w:rsid w:val="008114DB"/>
    <w:rsid w:val="008118DA"/>
    <w:rsid w:val="0081248C"/>
    <w:rsid w:val="008126E1"/>
    <w:rsid w:val="00812C8D"/>
    <w:rsid w:val="00812DA6"/>
    <w:rsid w:val="00813414"/>
    <w:rsid w:val="008137DD"/>
    <w:rsid w:val="00813C7A"/>
    <w:rsid w:val="00814054"/>
    <w:rsid w:val="00814B16"/>
    <w:rsid w:val="00816203"/>
    <w:rsid w:val="008165DF"/>
    <w:rsid w:val="0081750F"/>
    <w:rsid w:val="00820A0B"/>
    <w:rsid w:val="00820F31"/>
    <w:rsid w:val="0082119E"/>
    <w:rsid w:val="0082179A"/>
    <w:rsid w:val="00821E18"/>
    <w:rsid w:val="00821E5E"/>
    <w:rsid w:val="00822870"/>
    <w:rsid w:val="00823443"/>
    <w:rsid w:val="0082399A"/>
    <w:rsid w:val="00823B23"/>
    <w:rsid w:val="00823F01"/>
    <w:rsid w:val="0082410A"/>
    <w:rsid w:val="0082525F"/>
    <w:rsid w:val="008256C2"/>
    <w:rsid w:val="00825ADE"/>
    <w:rsid w:val="008261B8"/>
    <w:rsid w:val="00826460"/>
    <w:rsid w:val="008269D8"/>
    <w:rsid w:val="00827234"/>
    <w:rsid w:val="0082774F"/>
    <w:rsid w:val="00827EB8"/>
    <w:rsid w:val="008315D1"/>
    <w:rsid w:val="00831A67"/>
    <w:rsid w:val="00831B77"/>
    <w:rsid w:val="0083200D"/>
    <w:rsid w:val="0083222E"/>
    <w:rsid w:val="00832402"/>
    <w:rsid w:val="00832487"/>
    <w:rsid w:val="008326E8"/>
    <w:rsid w:val="008328F5"/>
    <w:rsid w:val="008339BB"/>
    <w:rsid w:val="0083402A"/>
    <w:rsid w:val="008342FE"/>
    <w:rsid w:val="008356E3"/>
    <w:rsid w:val="00836534"/>
    <w:rsid w:val="00836AD9"/>
    <w:rsid w:val="00836FE3"/>
    <w:rsid w:val="008400C0"/>
    <w:rsid w:val="0084066C"/>
    <w:rsid w:val="008408C8"/>
    <w:rsid w:val="00840D8C"/>
    <w:rsid w:val="0084124A"/>
    <w:rsid w:val="00841569"/>
    <w:rsid w:val="00841BAE"/>
    <w:rsid w:val="0084275B"/>
    <w:rsid w:val="008428EC"/>
    <w:rsid w:val="00842BB5"/>
    <w:rsid w:val="00842BFA"/>
    <w:rsid w:val="0084330F"/>
    <w:rsid w:val="00843470"/>
    <w:rsid w:val="00843E76"/>
    <w:rsid w:val="00843FD8"/>
    <w:rsid w:val="008442AA"/>
    <w:rsid w:val="00844FED"/>
    <w:rsid w:val="00845542"/>
    <w:rsid w:val="008458FA"/>
    <w:rsid w:val="00846D46"/>
    <w:rsid w:val="008473FC"/>
    <w:rsid w:val="008474CE"/>
    <w:rsid w:val="00847B9E"/>
    <w:rsid w:val="008507B5"/>
    <w:rsid w:val="0085088E"/>
    <w:rsid w:val="00850C75"/>
    <w:rsid w:val="0085243F"/>
    <w:rsid w:val="00852F83"/>
    <w:rsid w:val="00852FE1"/>
    <w:rsid w:val="00853387"/>
    <w:rsid w:val="008539F8"/>
    <w:rsid w:val="00853BAD"/>
    <w:rsid w:val="00853E10"/>
    <w:rsid w:val="0085445B"/>
    <w:rsid w:val="00854551"/>
    <w:rsid w:val="00854F04"/>
    <w:rsid w:val="00855A8D"/>
    <w:rsid w:val="00855AC9"/>
    <w:rsid w:val="00856145"/>
    <w:rsid w:val="00856A68"/>
    <w:rsid w:val="00856AC6"/>
    <w:rsid w:val="00857129"/>
    <w:rsid w:val="008575EA"/>
    <w:rsid w:val="00857D4D"/>
    <w:rsid w:val="0086035F"/>
    <w:rsid w:val="0086070F"/>
    <w:rsid w:val="00860AE0"/>
    <w:rsid w:val="00861045"/>
    <w:rsid w:val="008611B5"/>
    <w:rsid w:val="00862183"/>
    <w:rsid w:val="00862409"/>
    <w:rsid w:val="00862909"/>
    <w:rsid w:val="00862ECD"/>
    <w:rsid w:val="00862ED5"/>
    <w:rsid w:val="0086332C"/>
    <w:rsid w:val="008635D5"/>
    <w:rsid w:val="008636C0"/>
    <w:rsid w:val="00863954"/>
    <w:rsid w:val="0086429D"/>
    <w:rsid w:val="008642E0"/>
    <w:rsid w:val="008649FE"/>
    <w:rsid w:val="00864FDD"/>
    <w:rsid w:val="00865137"/>
    <w:rsid w:val="0086534B"/>
    <w:rsid w:val="00866225"/>
    <w:rsid w:val="008662D0"/>
    <w:rsid w:val="0086678E"/>
    <w:rsid w:val="00866ACC"/>
    <w:rsid w:val="008670B2"/>
    <w:rsid w:val="008670BF"/>
    <w:rsid w:val="008703CD"/>
    <w:rsid w:val="0087060A"/>
    <w:rsid w:val="00870620"/>
    <w:rsid w:val="008708AC"/>
    <w:rsid w:val="00870AFE"/>
    <w:rsid w:val="00871195"/>
    <w:rsid w:val="00871EE0"/>
    <w:rsid w:val="00872331"/>
    <w:rsid w:val="00872458"/>
    <w:rsid w:val="008729EC"/>
    <w:rsid w:val="00872D8E"/>
    <w:rsid w:val="00872DAA"/>
    <w:rsid w:val="00872E89"/>
    <w:rsid w:val="00873351"/>
    <w:rsid w:val="008734AF"/>
    <w:rsid w:val="00874A35"/>
    <w:rsid w:val="00874A7D"/>
    <w:rsid w:val="00874BCE"/>
    <w:rsid w:val="0087589D"/>
    <w:rsid w:val="00875911"/>
    <w:rsid w:val="0087599D"/>
    <w:rsid w:val="00875A90"/>
    <w:rsid w:val="00875E6F"/>
    <w:rsid w:val="00876C7D"/>
    <w:rsid w:val="0087759F"/>
    <w:rsid w:val="00877635"/>
    <w:rsid w:val="00877904"/>
    <w:rsid w:val="00880142"/>
    <w:rsid w:val="008805E0"/>
    <w:rsid w:val="008822F2"/>
    <w:rsid w:val="00882520"/>
    <w:rsid w:val="008827A7"/>
    <w:rsid w:val="00882B24"/>
    <w:rsid w:val="00882B5B"/>
    <w:rsid w:val="00882E04"/>
    <w:rsid w:val="00883869"/>
    <w:rsid w:val="00884579"/>
    <w:rsid w:val="008846AD"/>
    <w:rsid w:val="0088496C"/>
    <w:rsid w:val="00884C30"/>
    <w:rsid w:val="008857B6"/>
    <w:rsid w:val="00885833"/>
    <w:rsid w:val="008864A0"/>
    <w:rsid w:val="0088664B"/>
    <w:rsid w:val="008869FF"/>
    <w:rsid w:val="00886B7F"/>
    <w:rsid w:val="0088719F"/>
    <w:rsid w:val="00887CD7"/>
    <w:rsid w:val="008908AE"/>
    <w:rsid w:val="008908F3"/>
    <w:rsid w:val="00891CF6"/>
    <w:rsid w:val="0089226C"/>
    <w:rsid w:val="0089277C"/>
    <w:rsid w:val="00892C1A"/>
    <w:rsid w:val="00892F1E"/>
    <w:rsid w:val="00893062"/>
    <w:rsid w:val="008933E7"/>
    <w:rsid w:val="0089341E"/>
    <w:rsid w:val="0089394B"/>
    <w:rsid w:val="00893CCA"/>
    <w:rsid w:val="00895446"/>
    <w:rsid w:val="008961FF"/>
    <w:rsid w:val="0089631B"/>
    <w:rsid w:val="00896AD1"/>
    <w:rsid w:val="00897C3D"/>
    <w:rsid w:val="008A0148"/>
    <w:rsid w:val="008A178B"/>
    <w:rsid w:val="008A18CC"/>
    <w:rsid w:val="008A2BDB"/>
    <w:rsid w:val="008A2E31"/>
    <w:rsid w:val="008A3285"/>
    <w:rsid w:val="008A399A"/>
    <w:rsid w:val="008A405D"/>
    <w:rsid w:val="008A4FAC"/>
    <w:rsid w:val="008A5A0F"/>
    <w:rsid w:val="008A5F9B"/>
    <w:rsid w:val="008A6426"/>
    <w:rsid w:val="008A6560"/>
    <w:rsid w:val="008A65D8"/>
    <w:rsid w:val="008A664B"/>
    <w:rsid w:val="008A6A89"/>
    <w:rsid w:val="008A6B74"/>
    <w:rsid w:val="008A6C52"/>
    <w:rsid w:val="008A6DBE"/>
    <w:rsid w:val="008A6E2E"/>
    <w:rsid w:val="008A6FF8"/>
    <w:rsid w:val="008A7060"/>
    <w:rsid w:val="008A78AE"/>
    <w:rsid w:val="008A7D90"/>
    <w:rsid w:val="008B01B3"/>
    <w:rsid w:val="008B0900"/>
    <w:rsid w:val="008B1547"/>
    <w:rsid w:val="008B2264"/>
    <w:rsid w:val="008B259E"/>
    <w:rsid w:val="008B30B2"/>
    <w:rsid w:val="008B30BC"/>
    <w:rsid w:val="008B36FC"/>
    <w:rsid w:val="008B45AF"/>
    <w:rsid w:val="008B4600"/>
    <w:rsid w:val="008B5045"/>
    <w:rsid w:val="008B52AD"/>
    <w:rsid w:val="008B55D4"/>
    <w:rsid w:val="008B5D60"/>
    <w:rsid w:val="008B65F9"/>
    <w:rsid w:val="008B674C"/>
    <w:rsid w:val="008B6AF5"/>
    <w:rsid w:val="008B6FB7"/>
    <w:rsid w:val="008B735D"/>
    <w:rsid w:val="008C0823"/>
    <w:rsid w:val="008C0C46"/>
    <w:rsid w:val="008C0CBE"/>
    <w:rsid w:val="008C1BC0"/>
    <w:rsid w:val="008C1F52"/>
    <w:rsid w:val="008C2C3E"/>
    <w:rsid w:val="008C46D2"/>
    <w:rsid w:val="008C5C8A"/>
    <w:rsid w:val="008C5E6F"/>
    <w:rsid w:val="008C5FFE"/>
    <w:rsid w:val="008C611C"/>
    <w:rsid w:val="008C65E1"/>
    <w:rsid w:val="008C67C3"/>
    <w:rsid w:val="008C6C28"/>
    <w:rsid w:val="008C7346"/>
    <w:rsid w:val="008D059E"/>
    <w:rsid w:val="008D063E"/>
    <w:rsid w:val="008D0676"/>
    <w:rsid w:val="008D105E"/>
    <w:rsid w:val="008D1F4E"/>
    <w:rsid w:val="008D26DC"/>
    <w:rsid w:val="008D2C96"/>
    <w:rsid w:val="008D2F90"/>
    <w:rsid w:val="008D354F"/>
    <w:rsid w:val="008D379D"/>
    <w:rsid w:val="008D37BC"/>
    <w:rsid w:val="008D42CC"/>
    <w:rsid w:val="008D4EA0"/>
    <w:rsid w:val="008D5520"/>
    <w:rsid w:val="008D57B4"/>
    <w:rsid w:val="008D5B1D"/>
    <w:rsid w:val="008D5D2A"/>
    <w:rsid w:val="008D612D"/>
    <w:rsid w:val="008D68D6"/>
    <w:rsid w:val="008D6BB8"/>
    <w:rsid w:val="008D7A1B"/>
    <w:rsid w:val="008E0BDB"/>
    <w:rsid w:val="008E0F64"/>
    <w:rsid w:val="008E1F91"/>
    <w:rsid w:val="008E218A"/>
    <w:rsid w:val="008E228B"/>
    <w:rsid w:val="008E290B"/>
    <w:rsid w:val="008E2BA4"/>
    <w:rsid w:val="008E2BE2"/>
    <w:rsid w:val="008E2C8C"/>
    <w:rsid w:val="008E2F1C"/>
    <w:rsid w:val="008E3A07"/>
    <w:rsid w:val="008E5207"/>
    <w:rsid w:val="008E5327"/>
    <w:rsid w:val="008E5A41"/>
    <w:rsid w:val="008E6244"/>
    <w:rsid w:val="008E7537"/>
    <w:rsid w:val="008E7866"/>
    <w:rsid w:val="008E7C56"/>
    <w:rsid w:val="008F00F9"/>
    <w:rsid w:val="008F029A"/>
    <w:rsid w:val="008F0477"/>
    <w:rsid w:val="008F09C3"/>
    <w:rsid w:val="008F12D1"/>
    <w:rsid w:val="008F22DA"/>
    <w:rsid w:val="008F2414"/>
    <w:rsid w:val="008F2669"/>
    <w:rsid w:val="008F274A"/>
    <w:rsid w:val="008F27F4"/>
    <w:rsid w:val="008F2E24"/>
    <w:rsid w:val="008F2E3B"/>
    <w:rsid w:val="008F31AC"/>
    <w:rsid w:val="008F342C"/>
    <w:rsid w:val="008F36E7"/>
    <w:rsid w:val="008F3E58"/>
    <w:rsid w:val="008F4483"/>
    <w:rsid w:val="008F4614"/>
    <w:rsid w:val="008F4A07"/>
    <w:rsid w:val="008F55B0"/>
    <w:rsid w:val="008F5FFC"/>
    <w:rsid w:val="008F60AC"/>
    <w:rsid w:val="008F7825"/>
    <w:rsid w:val="008F7A9C"/>
    <w:rsid w:val="008F7B8E"/>
    <w:rsid w:val="008F7F13"/>
    <w:rsid w:val="009001AD"/>
    <w:rsid w:val="00900BF2"/>
    <w:rsid w:val="00901A45"/>
    <w:rsid w:val="00902588"/>
    <w:rsid w:val="00902BF3"/>
    <w:rsid w:val="00903194"/>
    <w:rsid w:val="00903488"/>
    <w:rsid w:val="0090353D"/>
    <w:rsid w:val="00903B07"/>
    <w:rsid w:val="00903DCF"/>
    <w:rsid w:val="00904198"/>
    <w:rsid w:val="00904E4A"/>
    <w:rsid w:val="0090503A"/>
    <w:rsid w:val="009051B4"/>
    <w:rsid w:val="00905375"/>
    <w:rsid w:val="00905FB6"/>
    <w:rsid w:val="009063F2"/>
    <w:rsid w:val="00906447"/>
    <w:rsid w:val="0090665B"/>
    <w:rsid w:val="00906913"/>
    <w:rsid w:val="00906C4A"/>
    <w:rsid w:val="00907BE8"/>
    <w:rsid w:val="00907C2C"/>
    <w:rsid w:val="00907F13"/>
    <w:rsid w:val="00910D7F"/>
    <w:rsid w:val="009124D4"/>
    <w:rsid w:val="00912641"/>
    <w:rsid w:val="0091320F"/>
    <w:rsid w:val="00913655"/>
    <w:rsid w:val="00913C7E"/>
    <w:rsid w:val="00913EA0"/>
    <w:rsid w:val="00914349"/>
    <w:rsid w:val="00914811"/>
    <w:rsid w:val="00915915"/>
    <w:rsid w:val="00915C2E"/>
    <w:rsid w:val="009161D8"/>
    <w:rsid w:val="0091650B"/>
    <w:rsid w:val="00916936"/>
    <w:rsid w:val="00916BDA"/>
    <w:rsid w:val="0091707D"/>
    <w:rsid w:val="00917849"/>
    <w:rsid w:val="0092053E"/>
    <w:rsid w:val="009208AA"/>
    <w:rsid w:val="00920D7A"/>
    <w:rsid w:val="009214C5"/>
    <w:rsid w:val="00921B40"/>
    <w:rsid w:val="00922411"/>
    <w:rsid w:val="0092285F"/>
    <w:rsid w:val="0092342B"/>
    <w:rsid w:val="00923CBF"/>
    <w:rsid w:val="00923E24"/>
    <w:rsid w:val="00925EFD"/>
    <w:rsid w:val="00925F81"/>
    <w:rsid w:val="00926F57"/>
    <w:rsid w:val="0092736B"/>
    <w:rsid w:val="00927AAC"/>
    <w:rsid w:val="00930227"/>
    <w:rsid w:val="00930493"/>
    <w:rsid w:val="009309D7"/>
    <w:rsid w:val="00930EB2"/>
    <w:rsid w:val="009311D8"/>
    <w:rsid w:val="00931768"/>
    <w:rsid w:val="00931CB2"/>
    <w:rsid w:val="0093237C"/>
    <w:rsid w:val="009329B6"/>
    <w:rsid w:val="00932A22"/>
    <w:rsid w:val="009331D9"/>
    <w:rsid w:val="00933BF6"/>
    <w:rsid w:val="009346C6"/>
    <w:rsid w:val="00934A5D"/>
    <w:rsid w:val="00934C0C"/>
    <w:rsid w:val="009357C7"/>
    <w:rsid w:val="00935EC1"/>
    <w:rsid w:val="00936110"/>
    <w:rsid w:val="00937A84"/>
    <w:rsid w:val="00937D76"/>
    <w:rsid w:val="0094007E"/>
    <w:rsid w:val="00940684"/>
    <w:rsid w:val="00940704"/>
    <w:rsid w:val="00940A83"/>
    <w:rsid w:val="009413D5"/>
    <w:rsid w:val="0094143C"/>
    <w:rsid w:val="00941C10"/>
    <w:rsid w:val="009423C5"/>
    <w:rsid w:val="00942474"/>
    <w:rsid w:val="00942937"/>
    <w:rsid w:val="00942A7C"/>
    <w:rsid w:val="0094313A"/>
    <w:rsid w:val="00943819"/>
    <w:rsid w:val="00943AA0"/>
    <w:rsid w:val="00943D19"/>
    <w:rsid w:val="0094523F"/>
    <w:rsid w:val="00946136"/>
    <w:rsid w:val="00946C43"/>
    <w:rsid w:val="009471EE"/>
    <w:rsid w:val="009472D4"/>
    <w:rsid w:val="0094757B"/>
    <w:rsid w:val="00947A2B"/>
    <w:rsid w:val="00947F94"/>
    <w:rsid w:val="00950996"/>
    <w:rsid w:val="00951C9E"/>
    <w:rsid w:val="00951F05"/>
    <w:rsid w:val="009523FB"/>
    <w:rsid w:val="00952F4E"/>
    <w:rsid w:val="00953920"/>
    <w:rsid w:val="00954B19"/>
    <w:rsid w:val="00954DC6"/>
    <w:rsid w:val="00955424"/>
    <w:rsid w:val="0095575C"/>
    <w:rsid w:val="009557E3"/>
    <w:rsid w:val="00955B84"/>
    <w:rsid w:val="009560E4"/>
    <w:rsid w:val="00956401"/>
    <w:rsid w:val="0095716A"/>
    <w:rsid w:val="00957C57"/>
    <w:rsid w:val="0096047C"/>
    <w:rsid w:val="00960503"/>
    <w:rsid w:val="00960C63"/>
    <w:rsid w:val="00960CF0"/>
    <w:rsid w:val="00960DF6"/>
    <w:rsid w:val="00961121"/>
    <w:rsid w:val="009614B6"/>
    <w:rsid w:val="00961560"/>
    <w:rsid w:val="00962D0B"/>
    <w:rsid w:val="0096322C"/>
    <w:rsid w:val="00963407"/>
    <w:rsid w:val="00963D59"/>
    <w:rsid w:val="0096466C"/>
    <w:rsid w:val="00964924"/>
    <w:rsid w:val="009655FE"/>
    <w:rsid w:val="00966926"/>
    <w:rsid w:val="00966DB6"/>
    <w:rsid w:val="009704DC"/>
    <w:rsid w:val="00970830"/>
    <w:rsid w:val="009711DF"/>
    <w:rsid w:val="00971B59"/>
    <w:rsid w:val="00972321"/>
    <w:rsid w:val="00972DF1"/>
    <w:rsid w:val="0097365D"/>
    <w:rsid w:val="009739C2"/>
    <w:rsid w:val="00973E73"/>
    <w:rsid w:val="00974366"/>
    <w:rsid w:val="00974575"/>
    <w:rsid w:val="00975E84"/>
    <w:rsid w:val="009760C3"/>
    <w:rsid w:val="009776C5"/>
    <w:rsid w:val="00977933"/>
    <w:rsid w:val="009800B8"/>
    <w:rsid w:val="009801FC"/>
    <w:rsid w:val="009804D0"/>
    <w:rsid w:val="0098096A"/>
    <w:rsid w:val="00981124"/>
    <w:rsid w:val="00981683"/>
    <w:rsid w:val="00981F92"/>
    <w:rsid w:val="00983465"/>
    <w:rsid w:val="0098417C"/>
    <w:rsid w:val="00984536"/>
    <w:rsid w:val="0098467B"/>
    <w:rsid w:val="00984C5A"/>
    <w:rsid w:val="00984DD7"/>
    <w:rsid w:val="00984E05"/>
    <w:rsid w:val="00985370"/>
    <w:rsid w:val="00985F52"/>
    <w:rsid w:val="0098606E"/>
    <w:rsid w:val="009867AD"/>
    <w:rsid w:val="00987F25"/>
    <w:rsid w:val="00990653"/>
    <w:rsid w:val="00990CBD"/>
    <w:rsid w:val="00990E56"/>
    <w:rsid w:val="00991296"/>
    <w:rsid w:val="009922DD"/>
    <w:rsid w:val="00992414"/>
    <w:rsid w:val="009929FD"/>
    <w:rsid w:val="00992F56"/>
    <w:rsid w:val="009930FE"/>
    <w:rsid w:val="009932B7"/>
    <w:rsid w:val="00993A69"/>
    <w:rsid w:val="00994229"/>
    <w:rsid w:val="00994299"/>
    <w:rsid w:val="0099512D"/>
    <w:rsid w:val="00995591"/>
    <w:rsid w:val="00996595"/>
    <w:rsid w:val="00996BDE"/>
    <w:rsid w:val="00996D96"/>
    <w:rsid w:val="00996E50"/>
    <w:rsid w:val="00997544"/>
    <w:rsid w:val="0099783E"/>
    <w:rsid w:val="00997A1F"/>
    <w:rsid w:val="00997F02"/>
    <w:rsid w:val="009A039C"/>
    <w:rsid w:val="009A0D04"/>
    <w:rsid w:val="009A1144"/>
    <w:rsid w:val="009A1361"/>
    <w:rsid w:val="009A1393"/>
    <w:rsid w:val="009A193A"/>
    <w:rsid w:val="009A2220"/>
    <w:rsid w:val="009A2814"/>
    <w:rsid w:val="009A2927"/>
    <w:rsid w:val="009A38DA"/>
    <w:rsid w:val="009A47D8"/>
    <w:rsid w:val="009A47ED"/>
    <w:rsid w:val="009A4DA6"/>
    <w:rsid w:val="009A4EF7"/>
    <w:rsid w:val="009A520D"/>
    <w:rsid w:val="009A5212"/>
    <w:rsid w:val="009A5347"/>
    <w:rsid w:val="009A5675"/>
    <w:rsid w:val="009A5C25"/>
    <w:rsid w:val="009A6742"/>
    <w:rsid w:val="009A6839"/>
    <w:rsid w:val="009A6D49"/>
    <w:rsid w:val="009A6DC1"/>
    <w:rsid w:val="009A6F6D"/>
    <w:rsid w:val="009A75B6"/>
    <w:rsid w:val="009A75D7"/>
    <w:rsid w:val="009A7689"/>
    <w:rsid w:val="009B0026"/>
    <w:rsid w:val="009B01A2"/>
    <w:rsid w:val="009B1255"/>
    <w:rsid w:val="009B148E"/>
    <w:rsid w:val="009B1622"/>
    <w:rsid w:val="009B16E1"/>
    <w:rsid w:val="009B1700"/>
    <w:rsid w:val="009B1C96"/>
    <w:rsid w:val="009B250C"/>
    <w:rsid w:val="009B2655"/>
    <w:rsid w:val="009B3400"/>
    <w:rsid w:val="009B354A"/>
    <w:rsid w:val="009B3CC9"/>
    <w:rsid w:val="009B3FBB"/>
    <w:rsid w:val="009B41AE"/>
    <w:rsid w:val="009B492F"/>
    <w:rsid w:val="009B5628"/>
    <w:rsid w:val="009B59D2"/>
    <w:rsid w:val="009B7504"/>
    <w:rsid w:val="009C0173"/>
    <w:rsid w:val="009C0210"/>
    <w:rsid w:val="009C02B2"/>
    <w:rsid w:val="009C06B6"/>
    <w:rsid w:val="009C135A"/>
    <w:rsid w:val="009C1581"/>
    <w:rsid w:val="009C374F"/>
    <w:rsid w:val="009C38AB"/>
    <w:rsid w:val="009C38F0"/>
    <w:rsid w:val="009C3F13"/>
    <w:rsid w:val="009C4526"/>
    <w:rsid w:val="009C513F"/>
    <w:rsid w:val="009C52E4"/>
    <w:rsid w:val="009C5491"/>
    <w:rsid w:val="009C58A2"/>
    <w:rsid w:val="009C5A97"/>
    <w:rsid w:val="009C6512"/>
    <w:rsid w:val="009C6AA8"/>
    <w:rsid w:val="009C75A0"/>
    <w:rsid w:val="009D0330"/>
    <w:rsid w:val="009D0812"/>
    <w:rsid w:val="009D1879"/>
    <w:rsid w:val="009D2782"/>
    <w:rsid w:val="009D2C51"/>
    <w:rsid w:val="009D3008"/>
    <w:rsid w:val="009D3946"/>
    <w:rsid w:val="009D4695"/>
    <w:rsid w:val="009D46CE"/>
    <w:rsid w:val="009D522B"/>
    <w:rsid w:val="009D52AE"/>
    <w:rsid w:val="009D58F8"/>
    <w:rsid w:val="009D5A67"/>
    <w:rsid w:val="009D6643"/>
    <w:rsid w:val="009D6A41"/>
    <w:rsid w:val="009D7268"/>
    <w:rsid w:val="009D72F8"/>
    <w:rsid w:val="009D7767"/>
    <w:rsid w:val="009E002E"/>
    <w:rsid w:val="009E0141"/>
    <w:rsid w:val="009E0355"/>
    <w:rsid w:val="009E0748"/>
    <w:rsid w:val="009E07F4"/>
    <w:rsid w:val="009E0DB5"/>
    <w:rsid w:val="009E0F45"/>
    <w:rsid w:val="009E101A"/>
    <w:rsid w:val="009E10F3"/>
    <w:rsid w:val="009E1FA2"/>
    <w:rsid w:val="009E221C"/>
    <w:rsid w:val="009E256F"/>
    <w:rsid w:val="009E2854"/>
    <w:rsid w:val="009E2BD4"/>
    <w:rsid w:val="009E2EC5"/>
    <w:rsid w:val="009E3321"/>
    <w:rsid w:val="009E36DA"/>
    <w:rsid w:val="009E38E1"/>
    <w:rsid w:val="009E3FBA"/>
    <w:rsid w:val="009E56EC"/>
    <w:rsid w:val="009E588E"/>
    <w:rsid w:val="009E58E6"/>
    <w:rsid w:val="009E5B78"/>
    <w:rsid w:val="009E5FC5"/>
    <w:rsid w:val="009E6117"/>
    <w:rsid w:val="009E6C94"/>
    <w:rsid w:val="009E761C"/>
    <w:rsid w:val="009E7866"/>
    <w:rsid w:val="009E7949"/>
    <w:rsid w:val="009F0675"/>
    <w:rsid w:val="009F07B9"/>
    <w:rsid w:val="009F129B"/>
    <w:rsid w:val="009F282E"/>
    <w:rsid w:val="009F3A12"/>
    <w:rsid w:val="009F42E3"/>
    <w:rsid w:val="009F45C1"/>
    <w:rsid w:val="009F48C6"/>
    <w:rsid w:val="009F496A"/>
    <w:rsid w:val="009F4A2D"/>
    <w:rsid w:val="009F5711"/>
    <w:rsid w:val="009F57D3"/>
    <w:rsid w:val="009F5D34"/>
    <w:rsid w:val="009F6609"/>
    <w:rsid w:val="009F67DE"/>
    <w:rsid w:val="009F6EC6"/>
    <w:rsid w:val="009F6F65"/>
    <w:rsid w:val="009F7010"/>
    <w:rsid w:val="009F71BE"/>
    <w:rsid w:val="009F79F7"/>
    <w:rsid w:val="009F7A6E"/>
    <w:rsid w:val="009F7DF0"/>
    <w:rsid w:val="00A0123E"/>
    <w:rsid w:val="00A01834"/>
    <w:rsid w:val="00A019B7"/>
    <w:rsid w:val="00A01BDC"/>
    <w:rsid w:val="00A01CD4"/>
    <w:rsid w:val="00A01E44"/>
    <w:rsid w:val="00A029B2"/>
    <w:rsid w:val="00A029D5"/>
    <w:rsid w:val="00A02E29"/>
    <w:rsid w:val="00A03764"/>
    <w:rsid w:val="00A0381C"/>
    <w:rsid w:val="00A03B9D"/>
    <w:rsid w:val="00A03CF4"/>
    <w:rsid w:val="00A03DF5"/>
    <w:rsid w:val="00A04092"/>
    <w:rsid w:val="00A04565"/>
    <w:rsid w:val="00A04FD0"/>
    <w:rsid w:val="00A06DDF"/>
    <w:rsid w:val="00A1007B"/>
    <w:rsid w:val="00A10574"/>
    <w:rsid w:val="00A10D90"/>
    <w:rsid w:val="00A10F94"/>
    <w:rsid w:val="00A1241A"/>
    <w:rsid w:val="00A129CC"/>
    <w:rsid w:val="00A130A5"/>
    <w:rsid w:val="00A1399F"/>
    <w:rsid w:val="00A13AA5"/>
    <w:rsid w:val="00A13B64"/>
    <w:rsid w:val="00A13D87"/>
    <w:rsid w:val="00A1418F"/>
    <w:rsid w:val="00A14505"/>
    <w:rsid w:val="00A15FCD"/>
    <w:rsid w:val="00A171DC"/>
    <w:rsid w:val="00A17497"/>
    <w:rsid w:val="00A177CC"/>
    <w:rsid w:val="00A17915"/>
    <w:rsid w:val="00A2085C"/>
    <w:rsid w:val="00A208B0"/>
    <w:rsid w:val="00A20FF1"/>
    <w:rsid w:val="00A21010"/>
    <w:rsid w:val="00A21736"/>
    <w:rsid w:val="00A21F7A"/>
    <w:rsid w:val="00A21FC9"/>
    <w:rsid w:val="00A22057"/>
    <w:rsid w:val="00A22190"/>
    <w:rsid w:val="00A22C14"/>
    <w:rsid w:val="00A230D6"/>
    <w:rsid w:val="00A231DD"/>
    <w:rsid w:val="00A23D0C"/>
    <w:rsid w:val="00A24700"/>
    <w:rsid w:val="00A247CA"/>
    <w:rsid w:val="00A2484D"/>
    <w:rsid w:val="00A24DCA"/>
    <w:rsid w:val="00A24E3B"/>
    <w:rsid w:val="00A27C72"/>
    <w:rsid w:val="00A27F36"/>
    <w:rsid w:val="00A30079"/>
    <w:rsid w:val="00A300AA"/>
    <w:rsid w:val="00A301E6"/>
    <w:rsid w:val="00A30240"/>
    <w:rsid w:val="00A302FB"/>
    <w:rsid w:val="00A30683"/>
    <w:rsid w:val="00A30EAB"/>
    <w:rsid w:val="00A30EE3"/>
    <w:rsid w:val="00A3122E"/>
    <w:rsid w:val="00A31FE9"/>
    <w:rsid w:val="00A321FA"/>
    <w:rsid w:val="00A3258D"/>
    <w:rsid w:val="00A32822"/>
    <w:rsid w:val="00A33C1C"/>
    <w:rsid w:val="00A33CD4"/>
    <w:rsid w:val="00A3422B"/>
    <w:rsid w:val="00A34557"/>
    <w:rsid w:val="00A34E12"/>
    <w:rsid w:val="00A34FEF"/>
    <w:rsid w:val="00A35073"/>
    <w:rsid w:val="00A35177"/>
    <w:rsid w:val="00A353DD"/>
    <w:rsid w:val="00A3579B"/>
    <w:rsid w:val="00A3626A"/>
    <w:rsid w:val="00A3642C"/>
    <w:rsid w:val="00A36717"/>
    <w:rsid w:val="00A36A15"/>
    <w:rsid w:val="00A37B24"/>
    <w:rsid w:val="00A406E6"/>
    <w:rsid w:val="00A40D4F"/>
    <w:rsid w:val="00A40F5A"/>
    <w:rsid w:val="00A417E3"/>
    <w:rsid w:val="00A41ECF"/>
    <w:rsid w:val="00A42040"/>
    <w:rsid w:val="00A42687"/>
    <w:rsid w:val="00A427B0"/>
    <w:rsid w:val="00A42DCF"/>
    <w:rsid w:val="00A42EFF"/>
    <w:rsid w:val="00A43AA7"/>
    <w:rsid w:val="00A440CC"/>
    <w:rsid w:val="00A441E3"/>
    <w:rsid w:val="00A44677"/>
    <w:rsid w:val="00A451E1"/>
    <w:rsid w:val="00A45D1F"/>
    <w:rsid w:val="00A4656F"/>
    <w:rsid w:val="00A46868"/>
    <w:rsid w:val="00A46B1E"/>
    <w:rsid w:val="00A46EC2"/>
    <w:rsid w:val="00A47A29"/>
    <w:rsid w:val="00A47C92"/>
    <w:rsid w:val="00A47CAA"/>
    <w:rsid w:val="00A47E52"/>
    <w:rsid w:val="00A50188"/>
    <w:rsid w:val="00A504EC"/>
    <w:rsid w:val="00A516E6"/>
    <w:rsid w:val="00A51A6F"/>
    <w:rsid w:val="00A51CE7"/>
    <w:rsid w:val="00A51E6B"/>
    <w:rsid w:val="00A5228E"/>
    <w:rsid w:val="00A526D9"/>
    <w:rsid w:val="00A5275C"/>
    <w:rsid w:val="00A52B71"/>
    <w:rsid w:val="00A52CA0"/>
    <w:rsid w:val="00A52CA6"/>
    <w:rsid w:val="00A534F2"/>
    <w:rsid w:val="00A53851"/>
    <w:rsid w:val="00A53914"/>
    <w:rsid w:val="00A541C6"/>
    <w:rsid w:val="00A54406"/>
    <w:rsid w:val="00A5452A"/>
    <w:rsid w:val="00A547E2"/>
    <w:rsid w:val="00A55B32"/>
    <w:rsid w:val="00A56A30"/>
    <w:rsid w:val="00A57213"/>
    <w:rsid w:val="00A57E53"/>
    <w:rsid w:val="00A60548"/>
    <w:rsid w:val="00A61539"/>
    <w:rsid w:val="00A61EA3"/>
    <w:rsid w:val="00A6293A"/>
    <w:rsid w:val="00A62BA1"/>
    <w:rsid w:val="00A62DEF"/>
    <w:rsid w:val="00A62F37"/>
    <w:rsid w:val="00A636A5"/>
    <w:rsid w:val="00A63C90"/>
    <w:rsid w:val="00A64205"/>
    <w:rsid w:val="00A6486C"/>
    <w:rsid w:val="00A649DC"/>
    <w:rsid w:val="00A64B80"/>
    <w:rsid w:val="00A64C54"/>
    <w:rsid w:val="00A64E29"/>
    <w:rsid w:val="00A65106"/>
    <w:rsid w:val="00A656F0"/>
    <w:rsid w:val="00A65D88"/>
    <w:rsid w:val="00A662BD"/>
    <w:rsid w:val="00A66362"/>
    <w:rsid w:val="00A66FA3"/>
    <w:rsid w:val="00A67339"/>
    <w:rsid w:val="00A673E8"/>
    <w:rsid w:val="00A675FC"/>
    <w:rsid w:val="00A70357"/>
    <w:rsid w:val="00A7061F"/>
    <w:rsid w:val="00A709DB"/>
    <w:rsid w:val="00A70C6F"/>
    <w:rsid w:val="00A70F8B"/>
    <w:rsid w:val="00A71874"/>
    <w:rsid w:val="00A71CF7"/>
    <w:rsid w:val="00A7218C"/>
    <w:rsid w:val="00A7258F"/>
    <w:rsid w:val="00A7292D"/>
    <w:rsid w:val="00A72A39"/>
    <w:rsid w:val="00A72F45"/>
    <w:rsid w:val="00A73179"/>
    <w:rsid w:val="00A731CE"/>
    <w:rsid w:val="00A73B81"/>
    <w:rsid w:val="00A7457D"/>
    <w:rsid w:val="00A74768"/>
    <w:rsid w:val="00A74807"/>
    <w:rsid w:val="00A74A83"/>
    <w:rsid w:val="00A750AB"/>
    <w:rsid w:val="00A75586"/>
    <w:rsid w:val="00A75CBB"/>
    <w:rsid w:val="00A75D44"/>
    <w:rsid w:val="00A7625F"/>
    <w:rsid w:val="00A76A06"/>
    <w:rsid w:val="00A76B42"/>
    <w:rsid w:val="00A76F1C"/>
    <w:rsid w:val="00A76F9A"/>
    <w:rsid w:val="00A77233"/>
    <w:rsid w:val="00A772E1"/>
    <w:rsid w:val="00A775BE"/>
    <w:rsid w:val="00A776B8"/>
    <w:rsid w:val="00A77DF5"/>
    <w:rsid w:val="00A77FC0"/>
    <w:rsid w:val="00A80168"/>
    <w:rsid w:val="00A80274"/>
    <w:rsid w:val="00A80373"/>
    <w:rsid w:val="00A8043D"/>
    <w:rsid w:val="00A8057E"/>
    <w:rsid w:val="00A833D7"/>
    <w:rsid w:val="00A83453"/>
    <w:rsid w:val="00A8369B"/>
    <w:rsid w:val="00A83773"/>
    <w:rsid w:val="00A83776"/>
    <w:rsid w:val="00A83799"/>
    <w:rsid w:val="00A840E3"/>
    <w:rsid w:val="00A85751"/>
    <w:rsid w:val="00A85B82"/>
    <w:rsid w:val="00A85D23"/>
    <w:rsid w:val="00A8663D"/>
    <w:rsid w:val="00A86CB6"/>
    <w:rsid w:val="00A8721E"/>
    <w:rsid w:val="00A87313"/>
    <w:rsid w:val="00A87A66"/>
    <w:rsid w:val="00A87CF2"/>
    <w:rsid w:val="00A87F44"/>
    <w:rsid w:val="00A9008A"/>
    <w:rsid w:val="00A90240"/>
    <w:rsid w:val="00A90A19"/>
    <w:rsid w:val="00A90CE1"/>
    <w:rsid w:val="00A90F01"/>
    <w:rsid w:val="00A911C4"/>
    <w:rsid w:val="00A91C43"/>
    <w:rsid w:val="00A930BA"/>
    <w:rsid w:val="00A95D33"/>
    <w:rsid w:val="00A960AF"/>
    <w:rsid w:val="00A963FF"/>
    <w:rsid w:val="00A96638"/>
    <w:rsid w:val="00A973FE"/>
    <w:rsid w:val="00A975A3"/>
    <w:rsid w:val="00A978C2"/>
    <w:rsid w:val="00A979B4"/>
    <w:rsid w:val="00AA0806"/>
    <w:rsid w:val="00AA10CC"/>
    <w:rsid w:val="00AA1426"/>
    <w:rsid w:val="00AA1561"/>
    <w:rsid w:val="00AA16DF"/>
    <w:rsid w:val="00AA1939"/>
    <w:rsid w:val="00AA1C74"/>
    <w:rsid w:val="00AA27A5"/>
    <w:rsid w:val="00AA2C0B"/>
    <w:rsid w:val="00AA2D17"/>
    <w:rsid w:val="00AA39C8"/>
    <w:rsid w:val="00AA3E32"/>
    <w:rsid w:val="00AA4250"/>
    <w:rsid w:val="00AA4AB9"/>
    <w:rsid w:val="00AA4B05"/>
    <w:rsid w:val="00AA5C39"/>
    <w:rsid w:val="00AA6041"/>
    <w:rsid w:val="00AA6C0E"/>
    <w:rsid w:val="00AA7426"/>
    <w:rsid w:val="00AA7722"/>
    <w:rsid w:val="00AA7E1F"/>
    <w:rsid w:val="00AB052B"/>
    <w:rsid w:val="00AB0804"/>
    <w:rsid w:val="00AB1945"/>
    <w:rsid w:val="00AB1EB9"/>
    <w:rsid w:val="00AB24CD"/>
    <w:rsid w:val="00AB2692"/>
    <w:rsid w:val="00AB36D6"/>
    <w:rsid w:val="00AB4184"/>
    <w:rsid w:val="00AB487A"/>
    <w:rsid w:val="00AB4BF0"/>
    <w:rsid w:val="00AB4C92"/>
    <w:rsid w:val="00AB5D96"/>
    <w:rsid w:val="00AB6DB3"/>
    <w:rsid w:val="00AC033D"/>
    <w:rsid w:val="00AC05D6"/>
    <w:rsid w:val="00AC0963"/>
    <w:rsid w:val="00AC0DB6"/>
    <w:rsid w:val="00AC0F70"/>
    <w:rsid w:val="00AC0FCD"/>
    <w:rsid w:val="00AC10B0"/>
    <w:rsid w:val="00AC1489"/>
    <w:rsid w:val="00AC15E3"/>
    <w:rsid w:val="00AC1A3C"/>
    <w:rsid w:val="00AC1E9E"/>
    <w:rsid w:val="00AC20F0"/>
    <w:rsid w:val="00AC2164"/>
    <w:rsid w:val="00AC2B96"/>
    <w:rsid w:val="00AC2C73"/>
    <w:rsid w:val="00AC3370"/>
    <w:rsid w:val="00AC3D98"/>
    <w:rsid w:val="00AC3FDD"/>
    <w:rsid w:val="00AC409E"/>
    <w:rsid w:val="00AC40AC"/>
    <w:rsid w:val="00AC4139"/>
    <w:rsid w:val="00AC4881"/>
    <w:rsid w:val="00AC51E6"/>
    <w:rsid w:val="00AC5467"/>
    <w:rsid w:val="00AC59EB"/>
    <w:rsid w:val="00AC5D45"/>
    <w:rsid w:val="00AC6005"/>
    <w:rsid w:val="00AC616D"/>
    <w:rsid w:val="00AC61E7"/>
    <w:rsid w:val="00AC621E"/>
    <w:rsid w:val="00AC6362"/>
    <w:rsid w:val="00AC7DE7"/>
    <w:rsid w:val="00AC7E6E"/>
    <w:rsid w:val="00AD0DE4"/>
    <w:rsid w:val="00AD0E7F"/>
    <w:rsid w:val="00AD1A0A"/>
    <w:rsid w:val="00AD1CF9"/>
    <w:rsid w:val="00AD3027"/>
    <w:rsid w:val="00AD33C1"/>
    <w:rsid w:val="00AD345D"/>
    <w:rsid w:val="00AD456C"/>
    <w:rsid w:val="00AD4A7A"/>
    <w:rsid w:val="00AD4E90"/>
    <w:rsid w:val="00AD500E"/>
    <w:rsid w:val="00AD5014"/>
    <w:rsid w:val="00AD5564"/>
    <w:rsid w:val="00AD5F06"/>
    <w:rsid w:val="00AD61E6"/>
    <w:rsid w:val="00AD6418"/>
    <w:rsid w:val="00AD7112"/>
    <w:rsid w:val="00AD71BF"/>
    <w:rsid w:val="00AD72D9"/>
    <w:rsid w:val="00AD79BE"/>
    <w:rsid w:val="00AE0CE4"/>
    <w:rsid w:val="00AE0D84"/>
    <w:rsid w:val="00AE0EBD"/>
    <w:rsid w:val="00AE118A"/>
    <w:rsid w:val="00AE132F"/>
    <w:rsid w:val="00AE13F9"/>
    <w:rsid w:val="00AE1AD8"/>
    <w:rsid w:val="00AE1C76"/>
    <w:rsid w:val="00AE1D1C"/>
    <w:rsid w:val="00AE21D4"/>
    <w:rsid w:val="00AE27A3"/>
    <w:rsid w:val="00AE2D82"/>
    <w:rsid w:val="00AE304B"/>
    <w:rsid w:val="00AE4E64"/>
    <w:rsid w:val="00AE50A5"/>
    <w:rsid w:val="00AE5DAA"/>
    <w:rsid w:val="00AE6402"/>
    <w:rsid w:val="00AF0442"/>
    <w:rsid w:val="00AF07EE"/>
    <w:rsid w:val="00AF1290"/>
    <w:rsid w:val="00AF168E"/>
    <w:rsid w:val="00AF20C7"/>
    <w:rsid w:val="00AF2954"/>
    <w:rsid w:val="00AF2F4D"/>
    <w:rsid w:val="00AF30BC"/>
    <w:rsid w:val="00AF3292"/>
    <w:rsid w:val="00AF3732"/>
    <w:rsid w:val="00AF3C6C"/>
    <w:rsid w:val="00AF448C"/>
    <w:rsid w:val="00AF450B"/>
    <w:rsid w:val="00AF4769"/>
    <w:rsid w:val="00AF5A52"/>
    <w:rsid w:val="00AF5E53"/>
    <w:rsid w:val="00AF663D"/>
    <w:rsid w:val="00AF7220"/>
    <w:rsid w:val="00AF7345"/>
    <w:rsid w:val="00AF7825"/>
    <w:rsid w:val="00AF7CF9"/>
    <w:rsid w:val="00B0004B"/>
    <w:rsid w:val="00B00EB6"/>
    <w:rsid w:val="00B00EF0"/>
    <w:rsid w:val="00B014F9"/>
    <w:rsid w:val="00B01585"/>
    <w:rsid w:val="00B02409"/>
    <w:rsid w:val="00B026A0"/>
    <w:rsid w:val="00B026BC"/>
    <w:rsid w:val="00B03910"/>
    <w:rsid w:val="00B0391C"/>
    <w:rsid w:val="00B0545B"/>
    <w:rsid w:val="00B0562D"/>
    <w:rsid w:val="00B05CC5"/>
    <w:rsid w:val="00B0631F"/>
    <w:rsid w:val="00B065A3"/>
    <w:rsid w:val="00B072BC"/>
    <w:rsid w:val="00B0747C"/>
    <w:rsid w:val="00B103D8"/>
    <w:rsid w:val="00B1074A"/>
    <w:rsid w:val="00B109B0"/>
    <w:rsid w:val="00B110C8"/>
    <w:rsid w:val="00B11AA2"/>
    <w:rsid w:val="00B13A67"/>
    <w:rsid w:val="00B13A8B"/>
    <w:rsid w:val="00B14101"/>
    <w:rsid w:val="00B147A8"/>
    <w:rsid w:val="00B14DC9"/>
    <w:rsid w:val="00B14EEA"/>
    <w:rsid w:val="00B14F92"/>
    <w:rsid w:val="00B152C7"/>
    <w:rsid w:val="00B15A03"/>
    <w:rsid w:val="00B15C2D"/>
    <w:rsid w:val="00B16573"/>
    <w:rsid w:val="00B17012"/>
    <w:rsid w:val="00B175DA"/>
    <w:rsid w:val="00B17DBC"/>
    <w:rsid w:val="00B17E86"/>
    <w:rsid w:val="00B2048C"/>
    <w:rsid w:val="00B20527"/>
    <w:rsid w:val="00B20AE8"/>
    <w:rsid w:val="00B21A53"/>
    <w:rsid w:val="00B2274D"/>
    <w:rsid w:val="00B22C03"/>
    <w:rsid w:val="00B23C02"/>
    <w:rsid w:val="00B2436D"/>
    <w:rsid w:val="00B24756"/>
    <w:rsid w:val="00B257C2"/>
    <w:rsid w:val="00B25A76"/>
    <w:rsid w:val="00B25D26"/>
    <w:rsid w:val="00B25F44"/>
    <w:rsid w:val="00B26010"/>
    <w:rsid w:val="00B2620F"/>
    <w:rsid w:val="00B26533"/>
    <w:rsid w:val="00B271F1"/>
    <w:rsid w:val="00B274F7"/>
    <w:rsid w:val="00B276FF"/>
    <w:rsid w:val="00B30298"/>
    <w:rsid w:val="00B31F8A"/>
    <w:rsid w:val="00B321E1"/>
    <w:rsid w:val="00B328E6"/>
    <w:rsid w:val="00B32AB7"/>
    <w:rsid w:val="00B33235"/>
    <w:rsid w:val="00B335C7"/>
    <w:rsid w:val="00B341B2"/>
    <w:rsid w:val="00B3442A"/>
    <w:rsid w:val="00B34DC0"/>
    <w:rsid w:val="00B357C1"/>
    <w:rsid w:val="00B357E8"/>
    <w:rsid w:val="00B35EEA"/>
    <w:rsid w:val="00B3616F"/>
    <w:rsid w:val="00B3621D"/>
    <w:rsid w:val="00B369B4"/>
    <w:rsid w:val="00B3706E"/>
    <w:rsid w:val="00B37F5F"/>
    <w:rsid w:val="00B4003D"/>
    <w:rsid w:val="00B400DD"/>
    <w:rsid w:val="00B405B5"/>
    <w:rsid w:val="00B405EE"/>
    <w:rsid w:val="00B40F2D"/>
    <w:rsid w:val="00B4152B"/>
    <w:rsid w:val="00B41B1D"/>
    <w:rsid w:val="00B42381"/>
    <w:rsid w:val="00B42519"/>
    <w:rsid w:val="00B42881"/>
    <w:rsid w:val="00B42AA9"/>
    <w:rsid w:val="00B449C0"/>
    <w:rsid w:val="00B44D82"/>
    <w:rsid w:val="00B44EC2"/>
    <w:rsid w:val="00B45191"/>
    <w:rsid w:val="00B452DE"/>
    <w:rsid w:val="00B45454"/>
    <w:rsid w:val="00B45B73"/>
    <w:rsid w:val="00B466D1"/>
    <w:rsid w:val="00B46EC5"/>
    <w:rsid w:val="00B47A93"/>
    <w:rsid w:val="00B500C8"/>
    <w:rsid w:val="00B50110"/>
    <w:rsid w:val="00B501DE"/>
    <w:rsid w:val="00B508F8"/>
    <w:rsid w:val="00B50E75"/>
    <w:rsid w:val="00B513E0"/>
    <w:rsid w:val="00B51542"/>
    <w:rsid w:val="00B5159A"/>
    <w:rsid w:val="00B517CE"/>
    <w:rsid w:val="00B52644"/>
    <w:rsid w:val="00B52DD7"/>
    <w:rsid w:val="00B53813"/>
    <w:rsid w:val="00B53BDE"/>
    <w:rsid w:val="00B54819"/>
    <w:rsid w:val="00B55023"/>
    <w:rsid w:val="00B5571E"/>
    <w:rsid w:val="00B55AF5"/>
    <w:rsid w:val="00B563E9"/>
    <w:rsid w:val="00B56577"/>
    <w:rsid w:val="00B56964"/>
    <w:rsid w:val="00B56FA9"/>
    <w:rsid w:val="00B5702D"/>
    <w:rsid w:val="00B57095"/>
    <w:rsid w:val="00B5730B"/>
    <w:rsid w:val="00B5734E"/>
    <w:rsid w:val="00B57A19"/>
    <w:rsid w:val="00B57DB8"/>
    <w:rsid w:val="00B57EC2"/>
    <w:rsid w:val="00B60076"/>
    <w:rsid w:val="00B605DD"/>
    <w:rsid w:val="00B6070C"/>
    <w:rsid w:val="00B60742"/>
    <w:rsid w:val="00B60F67"/>
    <w:rsid w:val="00B61332"/>
    <w:rsid w:val="00B61FE3"/>
    <w:rsid w:val="00B623EA"/>
    <w:rsid w:val="00B62DF1"/>
    <w:rsid w:val="00B63B10"/>
    <w:rsid w:val="00B63C01"/>
    <w:rsid w:val="00B63DBD"/>
    <w:rsid w:val="00B63ECF"/>
    <w:rsid w:val="00B63F8C"/>
    <w:rsid w:val="00B6439F"/>
    <w:rsid w:val="00B64E1E"/>
    <w:rsid w:val="00B6578D"/>
    <w:rsid w:val="00B65AD0"/>
    <w:rsid w:val="00B6628D"/>
    <w:rsid w:val="00B66851"/>
    <w:rsid w:val="00B66A0F"/>
    <w:rsid w:val="00B66B8A"/>
    <w:rsid w:val="00B66C41"/>
    <w:rsid w:val="00B671EB"/>
    <w:rsid w:val="00B674F7"/>
    <w:rsid w:val="00B70B2F"/>
    <w:rsid w:val="00B7109B"/>
    <w:rsid w:val="00B71DE4"/>
    <w:rsid w:val="00B71DF3"/>
    <w:rsid w:val="00B72C12"/>
    <w:rsid w:val="00B734C0"/>
    <w:rsid w:val="00B7377C"/>
    <w:rsid w:val="00B739B1"/>
    <w:rsid w:val="00B73A5C"/>
    <w:rsid w:val="00B73FF7"/>
    <w:rsid w:val="00B7422F"/>
    <w:rsid w:val="00B74A73"/>
    <w:rsid w:val="00B74C2C"/>
    <w:rsid w:val="00B74CAC"/>
    <w:rsid w:val="00B76520"/>
    <w:rsid w:val="00B76636"/>
    <w:rsid w:val="00B766D1"/>
    <w:rsid w:val="00B767D7"/>
    <w:rsid w:val="00B76F89"/>
    <w:rsid w:val="00B77823"/>
    <w:rsid w:val="00B77B0D"/>
    <w:rsid w:val="00B77FDA"/>
    <w:rsid w:val="00B803F1"/>
    <w:rsid w:val="00B8171E"/>
    <w:rsid w:val="00B82050"/>
    <w:rsid w:val="00B8228B"/>
    <w:rsid w:val="00B8280B"/>
    <w:rsid w:val="00B82FE0"/>
    <w:rsid w:val="00B83009"/>
    <w:rsid w:val="00B83068"/>
    <w:rsid w:val="00B83176"/>
    <w:rsid w:val="00B83429"/>
    <w:rsid w:val="00B83566"/>
    <w:rsid w:val="00B8376F"/>
    <w:rsid w:val="00B83BCC"/>
    <w:rsid w:val="00B83D6B"/>
    <w:rsid w:val="00B83D71"/>
    <w:rsid w:val="00B83EAD"/>
    <w:rsid w:val="00B83F8E"/>
    <w:rsid w:val="00B8406B"/>
    <w:rsid w:val="00B84193"/>
    <w:rsid w:val="00B8497C"/>
    <w:rsid w:val="00B84FA9"/>
    <w:rsid w:val="00B852FE"/>
    <w:rsid w:val="00B8560E"/>
    <w:rsid w:val="00B85735"/>
    <w:rsid w:val="00B864CE"/>
    <w:rsid w:val="00B866A4"/>
    <w:rsid w:val="00B87535"/>
    <w:rsid w:val="00B9003F"/>
    <w:rsid w:val="00B90AA2"/>
    <w:rsid w:val="00B90DC4"/>
    <w:rsid w:val="00B90F80"/>
    <w:rsid w:val="00B91AD7"/>
    <w:rsid w:val="00B91BF8"/>
    <w:rsid w:val="00B91EDD"/>
    <w:rsid w:val="00B927EF"/>
    <w:rsid w:val="00B928E7"/>
    <w:rsid w:val="00B92B74"/>
    <w:rsid w:val="00B92ED3"/>
    <w:rsid w:val="00B92F55"/>
    <w:rsid w:val="00B93602"/>
    <w:rsid w:val="00B9383B"/>
    <w:rsid w:val="00B9408D"/>
    <w:rsid w:val="00B94493"/>
    <w:rsid w:val="00B94504"/>
    <w:rsid w:val="00B94B5E"/>
    <w:rsid w:val="00B94C27"/>
    <w:rsid w:val="00B95AE0"/>
    <w:rsid w:val="00B9648A"/>
    <w:rsid w:val="00B964DD"/>
    <w:rsid w:val="00B978B8"/>
    <w:rsid w:val="00B978FF"/>
    <w:rsid w:val="00B97ABC"/>
    <w:rsid w:val="00B97CE4"/>
    <w:rsid w:val="00B97EFB"/>
    <w:rsid w:val="00BA044A"/>
    <w:rsid w:val="00BA0454"/>
    <w:rsid w:val="00BA0DFD"/>
    <w:rsid w:val="00BA0E1D"/>
    <w:rsid w:val="00BA154D"/>
    <w:rsid w:val="00BA2A74"/>
    <w:rsid w:val="00BA3353"/>
    <w:rsid w:val="00BA3428"/>
    <w:rsid w:val="00BA4AEE"/>
    <w:rsid w:val="00BA5388"/>
    <w:rsid w:val="00BA57A4"/>
    <w:rsid w:val="00BA5872"/>
    <w:rsid w:val="00BA5E03"/>
    <w:rsid w:val="00BA5E3C"/>
    <w:rsid w:val="00BA65CB"/>
    <w:rsid w:val="00BA6B0F"/>
    <w:rsid w:val="00BA6D06"/>
    <w:rsid w:val="00BA7B04"/>
    <w:rsid w:val="00BA7B5F"/>
    <w:rsid w:val="00BA7D1D"/>
    <w:rsid w:val="00BB007E"/>
    <w:rsid w:val="00BB05D8"/>
    <w:rsid w:val="00BB18B4"/>
    <w:rsid w:val="00BB18DE"/>
    <w:rsid w:val="00BB1AA4"/>
    <w:rsid w:val="00BB1EE2"/>
    <w:rsid w:val="00BB218A"/>
    <w:rsid w:val="00BB21FA"/>
    <w:rsid w:val="00BB2D44"/>
    <w:rsid w:val="00BB307E"/>
    <w:rsid w:val="00BB4485"/>
    <w:rsid w:val="00BB4519"/>
    <w:rsid w:val="00BB46BC"/>
    <w:rsid w:val="00BB4A4E"/>
    <w:rsid w:val="00BB4F75"/>
    <w:rsid w:val="00BB524F"/>
    <w:rsid w:val="00BB5794"/>
    <w:rsid w:val="00BB6A91"/>
    <w:rsid w:val="00BB6C3D"/>
    <w:rsid w:val="00BB6C40"/>
    <w:rsid w:val="00BB75BE"/>
    <w:rsid w:val="00BB7B44"/>
    <w:rsid w:val="00BB7E76"/>
    <w:rsid w:val="00BB7F3A"/>
    <w:rsid w:val="00BC0032"/>
    <w:rsid w:val="00BC01BF"/>
    <w:rsid w:val="00BC0218"/>
    <w:rsid w:val="00BC0BEB"/>
    <w:rsid w:val="00BC1283"/>
    <w:rsid w:val="00BC16E7"/>
    <w:rsid w:val="00BC1CAA"/>
    <w:rsid w:val="00BC243D"/>
    <w:rsid w:val="00BC25AC"/>
    <w:rsid w:val="00BC29F6"/>
    <w:rsid w:val="00BC40DD"/>
    <w:rsid w:val="00BC43F0"/>
    <w:rsid w:val="00BC47A3"/>
    <w:rsid w:val="00BC67EE"/>
    <w:rsid w:val="00BC683E"/>
    <w:rsid w:val="00BC6F52"/>
    <w:rsid w:val="00BC702C"/>
    <w:rsid w:val="00BC7040"/>
    <w:rsid w:val="00BC720C"/>
    <w:rsid w:val="00BD03AC"/>
    <w:rsid w:val="00BD0697"/>
    <w:rsid w:val="00BD178D"/>
    <w:rsid w:val="00BD1865"/>
    <w:rsid w:val="00BD18B6"/>
    <w:rsid w:val="00BD27BD"/>
    <w:rsid w:val="00BD2A35"/>
    <w:rsid w:val="00BD30B2"/>
    <w:rsid w:val="00BD32B9"/>
    <w:rsid w:val="00BD351A"/>
    <w:rsid w:val="00BD35B5"/>
    <w:rsid w:val="00BD35D4"/>
    <w:rsid w:val="00BD37C8"/>
    <w:rsid w:val="00BD4170"/>
    <w:rsid w:val="00BD420C"/>
    <w:rsid w:val="00BD4329"/>
    <w:rsid w:val="00BD45A7"/>
    <w:rsid w:val="00BD4A35"/>
    <w:rsid w:val="00BD4C23"/>
    <w:rsid w:val="00BD535E"/>
    <w:rsid w:val="00BD5B90"/>
    <w:rsid w:val="00BD5F8E"/>
    <w:rsid w:val="00BD6102"/>
    <w:rsid w:val="00BD6503"/>
    <w:rsid w:val="00BD6C01"/>
    <w:rsid w:val="00BD6D51"/>
    <w:rsid w:val="00BD6F87"/>
    <w:rsid w:val="00BD7010"/>
    <w:rsid w:val="00BD7693"/>
    <w:rsid w:val="00BD76C4"/>
    <w:rsid w:val="00BD76EC"/>
    <w:rsid w:val="00BD7BCC"/>
    <w:rsid w:val="00BD7D17"/>
    <w:rsid w:val="00BE00FA"/>
    <w:rsid w:val="00BE02CA"/>
    <w:rsid w:val="00BE049E"/>
    <w:rsid w:val="00BE0F42"/>
    <w:rsid w:val="00BE17B4"/>
    <w:rsid w:val="00BE2F52"/>
    <w:rsid w:val="00BE3180"/>
    <w:rsid w:val="00BE33A4"/>
    <w:rsid w:val="00BE33A6"/>
    <w:rsid w:val="00BE4597"/>
    <w:rsid w:val="00BE4756"/>
    <w:rsid w:val="00BE535D"/>
    <w:rsid w:val="00BE5F44"/>
    <w:rsid w:val="00BE6016"/>
    <w:rsid w:val="00BE6165"/>
    <w:rsid w:val="00BE656D"/>
    <w:rsid w:val="00BE65AE"/>
    <w:rsid w:val="00BE6693"/>
    <w:rsid w:val="00BE7162"/>
    <w:rsid w:val="00BE72E0"/>
    <w:rsid w:val="00BE732F"/>
    <w:rsid w:val="00BE7712"/>
    <w:rsid w:val="00BF04E9"/>
    <w:rsid w:val="00BF0960"/>
    <w:rsid w:val="00BF0B08"/>
    <w:rsid w:val="00BF1CAB"/>
    <w:rsid w:val="00BF20DA"/>
    <w:rsid w:val="00BF2A96"/>
    <w:rsid w:val="00BF2E35"/>
    <w:rsid w:val="00BF3304"/>
    <w:rsid w:val="00BF41A3"/>
    <w:rsid w:val="00BF4DF3"/>
    <w:rsid w:val="00BF5779"/>
    <w:rsid w:val="00BF61F8"/>
    <w:rsid w:val="00BF63EE"/>
    <w:rsid w:val="00BF6D34"/>
    <w:rsid w:val="00BF71BE"/>
    <w:rsid w:val="00BF7FF7"/>
    <w:rsid w:val="00C000DA"/>
    <w:rsid w:val="00C0117B"/>
    <w:rsid w:val="00C01670"/>
    <w:rsid w:val="00C01D5D"/>
    <w:rsid w:val="00C01FA5"/>
    <w:rsid w:val="00C02011"/>
    <w:rsid w:val="00C02148"/>
    <w:rsid w:val="00C0217B"/>
    <w:rsid w:val="00C02DC6"/>
    <w:rsid w:val="00C03026"/>
    <w:rsid w:val="00C0373A"/>
    <w:rsid w:val="00C040D8"/>
    <w:rsid w:val="00C04520"/>
    <w:rsid w:val="00C0478F"/>
    <w:rsid w:val="00C049D8"/>
    <w:rsid w:val="00C04C89"/>
    <w:rsid w:val="00C04E9E"/>
    <w:rsid w:val="00C05402"/>
    <w:rsid w:val="00C0559E"/>
    <w:rsid w:val="00C06234"/>
    <w:rsid w:val="00C065D6"/>
    <w:rsid w:val="00C06641"/>
    <w:rsid w:val="00C068A7"/>
    <w:rsid w:val="00C06C65"/>
    <w:rsid w:val="00C06D2F"/>
    <w:rsid w:val="00C06FCC"/>
    <w:rsid w:val="00C0740B"/>
    <w:rsid w:val="00C079BD"/>
    <w:rsid w:val="00C1062F"/>
    <w:rsid w:val="00C108F4"/>
    <w:rsid w:val="00C10912"/>
    <w:rsid w:val="00C10B08"/>
    <w:rsid w:val="00C10B3A"/>
    <w:rsid w:val="00C10CCB"/>
    <w:rsid w:val="00C11F89"/>
    <w:rsid w:val="00C123BE"/>
    <w:rsid w:val="00C1264E"/>
    <w:rsid w:val="00C13086"/>
    <w:rsid w:val="00C13171"/>
    <w:rsid w:val="00C1396F"/>
    <w:rsid w:val="00C14B02"/>
    <w:rsid w:val="00C14CC6"/>
    <w:rsid w:val="00C15B13"/>
    <w:rsid w:val="00C15DF4"/>
    <w:rsid w:val="00C15EC7"/>
    <w:rsid w:val="00C1604C"/>
    <w:rsid w:val="00C16466"/>
    <w:rsid w:val="00C17141"/>
    <w:rsid w:val="00C17912"/>
    <w:rsid w:val="00C17CDF"/>
    <w:rsid w:val="00C2048F"/>
    <w:rsid w:val="00C204B6"/>
    <w:rsid w:val="00C2058B"/>
    <w:rsid w:val="00C21ABF"/>
    <w:rsid w:val="00C22D40"/>
    <w:rsid w:val="00C23581"/>
    <w:rsid w:val="00C23CB8"/>
    <w:rsid w:val="00C24803"/>
    <w:rsid w:val="00C24ABE"/>
    <w:rsid w:val="00C25F4E"/>
    <w:rsid w:val="00C26031"/>
    <w:rsid w:val="00C260B1"/>
    <w:rsid w:val="00C26C58"/>
    <w:rsid w:val="00C27D5F"/>
    <w:rsid w:val="00C27D82"/>
    <w:rsid w:val="00C27F7D"/>
    <w:rsid w:val="00C304A0"/>
    <w:rsid w:val="00C30850"/>
    <w:rsid w:val="00C30AAC"/>
    <w:rsid w:val="00C30CE4"/>
    <w:rsid w:val="00C30E6D"/>
    <w:rsid w:val="00C317A4"/>
    <w:rsid w:val="00C3207E"/>
    <w:rsid w:val="00C322E6"/>
    <w:rsid w:val="00C32507"/>
    <w:rsid w:val="00C32B0D"/>
    <w:rsid w:val="00C32D67"/>
    <w:rsid w:val="00C33657"/>
    <w:rsid w:val="00C33D0C"/>
    <w:rsid w:val="00C34636"/>
    <w:rsid w:val="00C35292"/>
    <w:rsid w:val="00C353E3"/>
    <w:rsid w:val="00C3543E"/>
    <w:rsid w:val="00C360E8"/>
    <w:rsid w:val="00C36B49"/>
    <w:rsid w:val="00C372C9"/>
    <w:rsid w:val="00C401E4"/>
    <w:rsid w:val="00C4026D"/>
    <w:rsid w:val="00C406A3"/>
    <w:rsid w:val="00C40AEE"/>
    <w:rsid w:val="00C40B7B"/>
    <w:rsid w:val="00C40EE6"/>
    <w:rsid w:val="00C40F87"/>
    <w:rsid w:val="00C41323"/>
    <w:rsid w:val="00C418BA"/>
    <w:rsid w:val="00C41D94"/>
    <w:rsid w:val="00C4213D"/>
    <w:rsid w:val="00C42542"/>
    <w:rsid w:val="00C4271D"/>
    <w:rsid w:val="00C42A29"/>
    <w:rsid w:val="00C441FF"/>
    <w:rsid w:val="00C44C32"/>
    <w:rsid w:val="00C45A1A"/>
    <w:rsid w:val="00C45FF7"/>
    <w:rsid w:val="00C46150"/>
    <w:rsid w:val="00C46359"/>
    <w:rsid w:val="00C47202"/>
    <w:rsid w:val="00C47766"/>
    <w:rsid w:val="00C505EC"/>
    <w:rsid w:val="00C51C7D"/>
    <w:rsid w:val="00C51D21"/>
    <w:rsid w:val="00C52141"/>
    <w:rsid w:val="00C52579"/>
    <w:rsid w:val="00C526A9"/>
    <w:rsid w:val="00C53484"/>
    <w:rsid w:val="00C5375F"/>
    <w:rsid w:val="00C53A7D"/>
    <w:rsid w:val="00C54303"/>
    <w:rsid w:val="00C545D6"/>
    <w:rsid w:val="00C55B5A"/>
    <w:rsid w:val="00C55FFF"/>
    <w:rsid w:val="00C5602E"/>
    <w:rsid w:val="00C56C5D"/>
    <w:rsid w:val="00C56D93"/>
    <w:rsid w:val="00C56E95"/>
    <w:rsid w:val="00C570ED"/>
    <w:rsid w:val="00C61C9D"/>
    <w:rsid w:val="00C6228D"/>
    <w:rsid w:val="00C63488"/>
    <w:rsid w:val="00C63B3B"/>
    <w:rsid w:val="00C63C59"/>
    <w:rsid w:val="00C6456F"/>
    <w:rsid w:val="00C6564E"/>
    <w:rsid w:val="00C65760"/>
    <w:rsid w:val="00C664CC"/>
    <w:rsid w:val="00C66526"/>
    <w:rsid w:val="00C666CF"/>
    <w:rsid w:val="00C66DAD"/>
    <w:rsid w:val="00C66FA1"/>
    <w:rsid w:val="00C6766F"/>
    <w:rsid w:val="00C70064"/>
    <w:rsid w:val="00C70571"/>
    <w:rsid w:val="00C70735"/>
    <w:rsid w:val="00C70EB6"/>
    <w:rsid w:val="00C72AA8"/>
    <w:rsid w:val="00C72E80"/>
    <w:rsid w:val="00C7319C"/>
    <w:rsid w:val="00C73253"/>
    <w:rsid w:val="00C738CF"/>
    <w:rsid w:val="00C73CF6"/>
    <w:rsid w:val="00C7466C"/>
    <w:rsid w:val="00C748BD"/>
    <w:rsid w:val="00C74A64"/>
    <w:rsid w:val="00C750D2"/>
    <w:rsid w:val="00C753F0"/>
    <w:rsid w:val="00C756B3"/>
    <w:rsid w:val="00C757B9"/>
    <w:rsid w:val="00C75A5C"/>
    <w:rsid w:val="00C75A7D"/>
    <w:rsid w:val="00C75DBA"/>
    <w:rsid w:val="00C7618A"/>
    <w:rsid w:val="00C762FF"/>
    <w:rsid w:val="00C76704"/>
    <w:rsid w:val="00C7743E"/>
    <w:rsid w:val="00C778A0"/>
    <w:rsid w:val="00C779CD"/>
    <w:rsid w:val="00C77C8F"/>
    <w:rsid w:val="00C77CDF"/>
    <w:rsid w:val="00C8015D"/>
    <w:rsid w:val="00C80236"/>
    <w:rsid w:val="00C803C2"/>
    <w:rsid w:val="00C803CF"/>
    <w:rsid w:val="00C80B80"/>
    <w:rsid w:val="00C80F3E"/>
    <w:rsid w:val="00C80FB4"/>
    <w:rsid w:val="00C81786"/>
    <w:rsid w:val="00C8249E"/>
    <w:rsid w:val="00C824BB"/>
    <w:rsid w:val="00C82D2F"/>
    <w:rsid w:val="00C82F6C"/>
    <w:rsid w:val="00C84E55"/>
    <w:rsid w:val="00C8588D"/>
    <w:rsid w:val="00C85C8F"/>
    <w:rsid w:val="00C86C9F"/>
    <w:rsid w:val="00C86D33"/>
    <w:rsid w:val="00C873B1"/>
    <w:rsid w:val="00C874F6"/>
    <w:rsid w:val="00C90364"/>
    <w:rsid w:val="00C9058D"/>
    <w:rsid w:val="00C90BBE"/>
    <w:rsid w:val="00C90C48"/>
    <w:rsid w:val="00C90CA2"/>
    <w:rsid w:val="00C90D5B"/>
    <w:rsid w:val="00C90E41"/>
    <w:rsid w:val="00C9139B"/>
    <w:rsid w:val="00C9159B"/>
    <w:rsid w:val="00C91FA1"/>
    <w:rsid w:val="00C92A22"/>
    <w:rsid w:val="00C92BE8"/>
    <w:rsid w:val="00C93277"/>
    <w:rsid w:val="00C935A6"/>
    <w:rsid w:val="00C937E9"/>
    <w:rsid w:val="00C94263"/>
    <w:rsid w:val="00C94B4B"/>
    <w:rsid w:val="00C95E24"/>
    <w:rsid w:val="00C95E7D"/>
    <w:rsid w:val="00C96063"/>
    <w:rsid w:val="00C964C3"/>
    <w:rsid w:val="00C967A7"/>
    <w:rsid w:val="00C96A77"/>
    <w:rsid w:val="00C96C5E"/>
    <w:rsid w:val="00CA01BA"/>
    <w:rsid w:val="00CA0435"/>
    <w:rsid w:val="00CA0A0F"/>
    <w:rsid w:val="00CA10CE"/>
    <w:rsid w:val="00CA1430"/>
    <w:rsid w:val="00CA154A"/>
    <w:rsid w:val="00CA1AC1"/>
    <w:rsid w:val="00CA2AA1"/>
    <w:rsid w:val="00CA2C6D"/>
    <w:rsid w:val="00CA2E0E"/>
    <w:rsid w:val="00CA35C5"/>
    <w:rsid w:val="00CA3BBE"/>
    <w:rsid w:val="00CA413A"/>
    <w:rsid w:val="00CA4175"/>
    <w:rsid w:val="00CA4244"/>
    <w:rsid w:val="00CA43C3"/>
    <w:rsid w:val="00CA47D3"/>
    <w:rsid w:val="00CA5F23"/>
    <w:rsid w:val="00CA66A7"/>
    <w:rsid w:val="00CA6798"/>
    <w:rsid w:val="00CA713D"/>
    <w:rsid w:val="00CA7666"/>
    <w:rsid w:val="00CA77AF"/>
    <w:rsid w:val="00CB0786"/>
    <w:rsid w:val="00CB0A59"/>
    <w:rsid w:val="00CB0B67"/>
    <w:rsid w:val="00CB14AA"/>
    <w:rsid w:val="00CB1B76"/>
    <w:rsid w:val="00CB1F09"/>
    <w:rsid w:val="00CB305A"/>
    <w:rsid w:val="00CB3E01"/>
    <w:rsid w:val="00CB4807"/>
    <w:rsid w:val="00CB56E8"/>
    <w:rsid w:val="00CB62B6"/>
    <w:rsid w:val="00CB6A71"/>
    <w:rsid w:val="00CB6C8C"/>
    <w:rsid w:val="00CB7165"/>
    <w:rsid w:val="00CB777B"/>
    <w:rsid w:val="00CB7929"/>
    <w:rsid w:val="00CB796B"/>
    <w:rsid w:val="00CB7C4D"/>
    <w:rsid w:val="00CB7C81"/>
    <w:rsid w:val="00CB7E3E"/>
    <w:rsid w:val="00CC05AE"/>
    <w:rsid w:val="00CC12FD"/>
    <w:rsid w:val="00CC147A"/>
    <w:rsid w:val="00CC221A"/>
    <w:rsid w:val="00CC240E"/>
    <w:rsid w:val="00CC2440"/>
    <w:rsid w:val="00CC2543"/>
    <w:rsid w:val="00CC387D"/>
    <w:rsid w:val="00CC3D65"/>
    <w:rsid w:val="00CC43B3"/>
    <w:rsid w:val="00CC46E5"/>
    <w:rsid w:val="00CC47B6"/>
    <w:rsid w:val="00CC4FE5"/>
    <w:rsid w:val="00CC505B"/>
    <w:rsid w:val="00CC59FA"/>
    <w:rsid w:val="00CC5A18"/>
    <w:rsid w:val="00CC5B8C"/>
    <w:rsid w:val="00CC5C91"/>
    <w:rsid w:val="00CC5CBF"/>
    <w:rsid w:val="00CC6426"/>
    <w:rsid w:val="00CC6A81"/>
    <w:rsid w:val="00CC6DCA"/>
    <w:rsid w:val="00CC73F7"/>
    <w:rsid w:val="00CC76CF"/>
    <w:rsid w:val="00CC7C37"/>
    <w:rsid w:val="00CD0F9B"/>
    <w:rsid w:val="00CD12E9"/>
    <w:rsid w:val="00CD137D"/>
    <w:rsid w:val="00CD1491"/>
    <w:rsid w:val="00CD1C09"/>
    <w:rsid w:val="00CD200C"/>
    <w:rsid w:val="00CD2797"/>
    <w:rsid w:val="00CD44F9"/>
    <w:rsid w:val="00CD4FCB"/>
    <w:rsid w:val="00CD503C"/>
    <w:rsid w:val="00CD5575"/>
    <w:rsid w:val="00CD66D0"/>
    <w:rsid w:val="00CD6795"/>
    <w:rsid w:val="00CD6CCC"/>
    <w:rsid w:val="00CD6DCB"/>
    <w:rsid w:val="00CD7142"/>
    <w:rsid w:val="00CD7219"/>
    <w:rsid w:val="00CD7623"/>
    <w:rsid w:val="00CD78C7"/>
    <w:rsid w:val="00CD79E9"/>
    <w:rsid w:val="00CE0577"/>
    <w:rsid w:val="00CE0CF5"/>
    <w:rsid w:val="00CE25DB"/>
    <w:rsid w:val="00CE2979"/>
    <w:rsid w:val="00CE2F45"/>
    <w:rsid w:val="00CE31E0"/>
    <w:rsid w:val="00CE45F0"/>
    <w:rsid w:val="00CE5B8B"/>
    <w:rsid w:val="00CE78B3"/>
    <w:rsid w:val="00CE7B1A"/>
    <w:rsid w:val="00CF026D"/>
    <w:rsid w:val="00CF08E2"/>
    <w:rsid w:val="00CF095B"/>
    <w:rsid w:val="00CF1198"/>
    <w:rsid w:val="00CF1A79"/>
    <w:rsid w:val="00CF2FEF"/>
    <w:rsid w:val="00CF345F"/>
    <w:rsid w:val="00CF36ED"/>
    <w:rsid w:val="00CF3C62"/>
    <w:rsid w:val="00CF42E3"/>
    <w:rsid w:val="00CF42E5"/>
    <w:rsid w:val="00CF47F8"/>
    <w:rsid w:val="00CF5673"/>
    <w:rsid w:val="00CF650A"/>
    <w:rsid w:val="00CF652E"/>
    <w:rsid w:val="00CF6558"/>
    <w:rsid w:val="00CF6B6A"/>
    <w:rsid w:val="00CF7985"/>
    <w:rsid w:val="00CF7AD2"/>
    <w:rsid w:val="00CF7DEB"/>
    <w:rsid w:val="00D003C5"/>
    <w:rsid w:val="00D004A4"/>
    <w:rsid w:val="00D004AF"/>
    <w:rsid w:val="00D008F1"/>
    <w:rsid w:val="00D00C78"/>
    <w:rsid w:val="00D00E05"/>
    <w:rsid w:val="00D011D5"/>
    <w:rsid w:val="00D015DE"/>
    <w:rsid w:val="00D016C2"/>
    <w:rsid w:val="00D02740"/>
    <w:rsid w:val="00D02DE1"/>
    <w:rsid w:val="00D02E67"/>
    <w:rsid w:val="00D03553"/>
    <w:rsid w:val="00D0356C"/>
    <w:rsid w:val="00D035EA"/>
    <w:rsid w:val="00D03724"/>
    <w:rsid w:val="00D03FF4"/>
    <w:rsid w:val="00D04AD9"/>
    <w:rsid w:val="00D0508C"/>
    <w:rsid w:val="00D061DE"/>
    <w:rsid w:val="00D068F8"/>
    <w:rsid w:val="00D06AD3"/>
    <w:rsid w:val="00D06B00"/>
    <w:rsid w:val="00D06ECD"/>
    <w:rsid w:val="00D0701D"/>
    <w:rsid w:val="00D0764E"/>
    <w:rsid w:val="00D077D1"/>
    <w:rsid w:val="00D10697"/>
    <w:rsid w:val="00D10FB0"/>
    <w:rsid w:val="00D12CB7"/>
    <w:rsid w:val="00D12DCB"/>
    <w:rsid w:val="00D12F5C"/>
    <w:rsid w:val="00D1325C"/>
    <w:rsid w:val="00D13B60"/>
    <w:rsid w:val="00D1445D"/>
    <w:rsid w:val="00D14B6C"/>
    <w:rsid w:val="00D14C73"/>
    <w:rsid w:val="00D15411"/>
    <w:rsid w:val="00D15793"/>
    <w:rsid w:val="00D158B4"/>
    <w:rsid w:val="00D16246"/>
    <w:rsid w:val="00D16740"/>
    <w:rsid w:val="00D169BE"/>
    <w:rsid w:val="00D16B31"/>
    <w:rsid w:val="00D172F3"/>
    <w:rsid w:val="00D17315"/>
    <w:rsid w:val="00D179E8"/>
    <w:rsid w:val="00D17BF9"/>
    <w:rsid w:val="00D17E01"/>
    <w:rsid w:val="00D20104"/>
    <w:rsid w:val="00D2139D"/>
    <w:rsid w:val="00D213AC"/>
    <w:rsid w:val="00D215B3"/>
    <w:rsid w:val="00D21A81"/>
    <w:rsid w:val="00D21EC9"/>
    <w:rsid w:val="00D2248F"/>
    <w:rsid w:val="00D2251C"/>
    <w:rsid w:val="00D22757"/>
    <w:rsid w:val="00D23146"/>
    <w:rsid w:val="00D233FA"/>
    <w:rsid w:val="00D23DDD"/>
    <w:rsid w:val="00D24DF5"/>
    <w:rsid w:val="00D24EF5"/>
    <w:rsid w:val="00D25FF8"/>
    <w:rsid w:val="00D267CB"/>
    <w:rsid w:val="00D26B26"/>
    <w:rsid w:val="00D27DB0"/>
    <w:rsid w:val="00D303FF"/>
    <w:rsid w:val="00D30473"/>
    <w:rsid w:val="00D31230"/>
    <w:rsid w:val="00D31349"/>
    <w:rsid w:val="00D316FE"/>
    <w:rsid w:val="00D3179F"/>
    <w:rsid w:val="00D322A6"/>
    <w:rsid w:val="00D323ED"/>
    <w:rsid w:val="00D3265C"/>
    <w:rsid w:val="00D32661"/>
    <w:rsid w:val="00D336D9"/>
    <w:rsid w:val="00D34235"/>
    <w:rsid w:val="00D3459D"/>
    <w:rsid w:val="00D35163"/>
    <w:rsid w:val="00D359C8"/>
    <w:rsid w:val="00D36240"/>
    <w:rsid w:val="00D36AC9"/>
    <w:rsid w:val="00D373FF"/>
    <w:rsid w:val="00D376D5"/>
    <w:rsid w:val="00D377C2"/>
    <w:rsid w:val="00D378CE"/>
    <w:rsid w:val="00D37F03"/>
    <w:rsid w:val="00D37F15"/>
    <w:rsid w:val="00D37F46"/>
    <w:rsid w:val="00D40031"/>
    <w:rsid w:val="00D40541"/>
    <w:rsid w:val="00D408F1"/>
    <w:rsid w:val="00D417BB"/>
    <w:rsid w:val="00D419A7"/>
    <w:rsid w:val="00D42EA9"/>
    <w:rsid w:val="00D43C16"/>
    <w:rsid w:val="00D4464E"/>
    <w:rsid w:val="00D4492E"/>
    <w:rsid w:val="00D44D15"/>
    <w:rsid w:val="00D4575C"/>
    <w:rsid w:val="00D465B1"/>
    <w:rsid w:val="00D46E44"/>
    <w:rsid w:val="00D46EF3"/>
    <w:rsid w:val="00D4734E"/>
    <w:rsid w:val="00D47CF3"/>
    <w:rsid w:val="00D50524"/>
    <w:rsid w:val="00D50A56"/>
    <w:rsid w:val="00D512ED"/>
    <w:rsid w:val="00D51695"/>
    <w:rsid w:val="00D51B6D"/>
    <w:rsid w:val="00D5217A"/>
    <w:rsid w:val="00D526B6"/>
    <w:rsid w:val="00D53792"/>
    <w:rsid w:val="00D53EE7"/>
    <w:rsid w:val="00D5472C"/>
    <w:rsid w:val="00D54768"/>
    <w:rsid w:val="00D553C0"/>
    <w:rsid w:val="00D555EC"/>
    <w:rsid w:val="00D556B6"/>
    <w:rsid w:val="00D557F5"/>
    <w:rsid w:val="00D55B94"/>
    <w:rsid w:val="00D55D77"/>
    <w:rsid w:val="00D562EA"/>
    <w:rsid w:val="00D5638D"/>
    <w:rsid w:val="00D56B41"/>
    <w:rsid w:val="00D573D6"/>
    <w:rsid w:val="00D57505"/>
    <w:rsid w:val="00D602E8"/>
    <w:rsid w:val="00D606AF"/>
    <w:rsid w:val="00D60F22"/>
    <w:rsid w:val="00D612CA"/>
    <w:rsid w:val="00D61469"/>
    <w:rsid w:val="00D61A1B"/>
    <w:rsid w:val="00D62EE2"/>
    <w:rsid w:val="00D633E2"/>
    <w:rsid w:val="00D63694"/>
    <w:rsid w:val="00D638A1"/>
    <w:rsid w:val="00D63966"/>
    <w:rsid w:val="00D63EAD"/>
    <w:rsid w:val="00D6487D"/>
    <w:rsid w:val="00D64945"/>
    <w:rsid w:val="00D64A56"/>
    <w:rsid w:val="00D64CE9"/>
    <w:rsid w:val="00D64F38"/>
    <w:rsid w:val="00D65090"/>
    <w:rsid w:val="00D651DF"/>
    <w:rsid w:val="00D668DF"/>
    <w:rsid w:val="00D669A9"/>
    <w:rsid w:val="00D6701A"/>
    <w:rsid w:val="00D678DD"/>
    <w:rsid w:val="00D67B34"/>
    <w:rsid w:val="00D67E5C"/>
    <w:rsid w:val="00D70A11"/>
    <w:rsid w:val="00D70EBD"/>
    <w:rsid w:val="00D71168"/>
    <w:rsid w:val="00D71344"/>
    <w:rsid w:val="00D7152B"/>
    <w:rsid w:val="00D715A8"/>
    <w:rsid w:val="00D715D8"/>
    <w:rsid w:val="00D7263D"/>
    <w:rsid w:val="00D72BAB"/>
    <w:rsid w:val="00D72F10"/>
    <w:rsid w:val="00D731F1"/>
    <w:rsid w:val="00D7373C"/>
    <w:rsid w:val="00D74A7F"/>
    <w:rsid w:val="00D74BDE"/>
    <w:rsid w:val="00D74D76"/>
    <w:rsid w:val="00D74E5F"/>
    <w:rsid w:val="00D74EDF"/>
    <w:rsid w:val="00D74F33"/>
    <w:rsid w:val="00D74FC0"/>
    <w:rsid w:val="00D75548"/>
    <w:rsid w:val="00D75BD5"/>
    <w:rsid w:val="00D75FFE"/>
    <w:rsid w:val="00D76131"/>
    <w:rsid w:val="00D76625"/>
    <w:rsid w:val="00D76D58"/>
    <w:rsid w:val="00D77239"/>
    <w:rsid w:val="00D774EC"/>
    <w:rsid w:val="00D776BD"/>
    <w:rsid w:val="00D776E8"/>
    <w:rsid w:val="00D7793C"/>
    <w:rsid w:val="00D77A0F"/>
    <w:rsid w:val="00D77B62"/>
    <w:rsid w:val="00D800CC"/>
    <w:rsid w:val="00D80438"/>
    <w:rsid w:val="00D80DF1"/>
    <w:rsid w:val="00D8102F"/>
    <w:rsid w:val="00D8126C"/>
    <w:rsid w:val="00D8216B"/>
    <w:rsid w:val="00D82544"/>
    <w:rsid w:val="00D8269B"/>
    <w:rsid w:val="00D8284F"/>
    <w:rsid w:val="00D82C46"/>
    <w:rsid w:val="00D82E77"/>
    <w:rsid w:val="00D82EA7"/>
    <w:rsid w:val="00D82F8E"/>
    <w:rsid w:val="00D82F9A"/>
    <w:rsid w:val="00D838F7"/>
    <w:rsid w:val="00D83E8A"/>
    <w:rsid w:val="00D84316"/>
    <w:rsid w:val="00D84AA0"/>
    <w:rsid w:val="00D852D9"/>
    <w:rsid w:val="00D8585D"/>
    <w:rsid w:val="00D85868"/>
    <w:rsid w:val="00D85A5E"/>
    <w:rsid w:val="00D8643E"/>
    <w:rsid w:val="00D864A9"/>
    <w:rsid w:val="00D86778"/>
    <w:rsid w:val="00D869E1"/>
    <w:rsid w:val="00D86D63"/>
    <w:rsid w:val="00D86E91"/>
    <w:rsid w:val="00D86F16"/>
    <w:rsid w:val="00D87073"/>
    <w:rsid w:val="00D87158"/>
    <w:rsid w:val="00D87AF4"/>
    <w:rsid w:val="00D87D45"/>
    <w:rsid w:val="00D87E34"/>
    <w:rsid w:val="00D90551"/>
    <w:rsid w:val="00D90808"/>
    <w:rsid w:val="00D914A3"/>
    <w:rsid w:val="00D91B70"/>
    <w:rsid w:val="00D91D39"/>
    <w:rsid w:val="00D92320"/>
    <w:rsid w:val="00D925CB"/>
    <w:rsid w:val="00D928D0"/>
    <w:rsid w:val="00D92C0C"/>
    <w:rsid w:val="00D93533"/>
    <w:rsid w:val="00D94625"/>
    <w:rsid w:val="00D94C49"/>
    <w:rsid w:val="00D950F5"/>
    <w:rsid w:val="00D952B7"/>
    <w:rsid w:val="00D95401"/>
    <w:rsid w:val="00D9551A"/>
    <w:rsid w:val="00D959B8"/>
    <w:rsid w:val="00D959F9"/>
    <w:rsid w:val="00D95F1B"/>
    <w:rsid w:val="00D96F4C"/>
    <w:rsid w:val="00D971AD"/>
    <w:rsid w:val="00D973CC"/>
    <w:rsid w:val="00D976C9"/>
    <w:rsid w:val="00D97FAC"/>
    <w:rsid w:val="00D97FAE"/>
    <w:rsid w:val="00DA0AC6"/>
    <w:rsid w:val="00DA10A5"/>
    <w:rsid w:val="00DA25EA"/>
    <w:rsid w:val="00DA260F"/>
    <w:rsid w:val="00DA297A"/>
    <w:rsid w:val="00DA2D59"/>
    <w:rsid w:val="00DA2F9D"/>
    <w:rsid w:val="00DA3144"/>
    <w:rsid w:val="00DA3153"/>
    <w:rsid w:val="00DA32D2"/>
    <w:rsid w:val="00DA33F6"/>
    <w:rsid w:val="00DA3831"/>
    <w:rsid w:val="00DA40E8"/>
    <w:rsid w:val="00DA42FD"/>
    <w:rsid w:val="00DA4323"/>
    <w:rsid w:val="00DA46DD"/>
    <w:rsid w:val="00DA4EDC"/>
    <w:rsid w:val="00DA4FC5"/>
    <w:rsid w:val="00DA518D"/>
    <w:rsid w:val="00DA51F9"/>
    <w:rsid w:val="00DA583C"/>
    <w:rsid w:val="00DA58A2"/>
    <w:rsid w:val="00DA59BD"/>
    <w:rsid w:val="00DA5AA4"/>
    <w:rsid w:val="00DA5B4A"/>
    <w:rsid w:val="00DA5D44"/>
    <w:rsid w:val="00DA5F73"/>
    <w:rsid w:val="00DA60D1"/>
    <w:rsid w:val="00DA6170"/>
    <w:rsid w:val="00DA6CBC"/>
    <w:rsid w:val="00DA7319"/>
    <w:rsid w:val="00DA7362"/>
    <w:rsid w:val="00DA7B19"/>
    <w:rsid w:val="00DB0033"/>
    <w:rsid w:val="00DB00A2"/>
    <w:rsid w:val="00DB0945"/>
    <w:rsid w:val="00DB11D8"/>
    <w:rsid w:val="00DB172B"/>
    <w:rsid w:val="00DB17CA"/>
    <w:rsid w:val="00DB258F"/>
    <w:rsid w:val="00DB265B"/>
    <w:rsid w:val="00DB2798"/>
    <w:rsid w:val="00DB2951"/>
    <w:rsid w:val="00DB3160"/>
    <w:rsid w:val="00DB37D1"/>
    <w:rsid w:val="00DB3D63"/>
    <w:rsid w:val="00DB437C"/>
    <w:rsid w:val="00DB479F"/>
    <w:rsid w:val="00DB4D2C"/>
    <w:rsid w:val="00DB561A"/>
    <w:rsid w:val="00DB582F"/>
    <w:rsid w:val="00DB593E"/>
    <w:rsid w:val="00DB5C7C"/>
    <w:rsid w:val="00DB6356"/>
    <w:rsid w:val="00DB643C"/>
    <w:rsid w:val="00DB643E"/>
    <w:rsid w:val="00DB6BA8"/>
    <w:rsid w:val="00DB6BD7"/>
    <w:rsid w:val="00DB6FAF"/>
    <w:rsid w:val="00DB7009"/>
    <w:rsid w:val="00DB7367"/>
    <w:rsid w:val="00DB7B01"/>
    <w:rsid w:val="00DB7E76"/>
    <w:rsid w:val="00DC00FF"/>
    <w:rsid w:val="00DC08A0"/>
    <w:rsid w:val="00DC13A0"/>
    <w:rsid w:val="00DC1D9D"/>
    <w:rsid w:val="00DC1FAF"/>
    <w:rsid w:val="00DC2FA1"/>
    <w:rsid w:val="00DC3AF2"/>
    <w:rsid w:val="00DC3C24"/>
    <w:rsid w:val="00DC44BB"/>
    <w:rsid w:val="00DC4876"/>
    <w:rsid w:val="00DC4F8C"/>
    <w:rsid w:val="00DC514E"/>
    <w:rsid w:val="00DC5AA4"/>
    <w:rsid w:val="00DC5BF6"/>
    <w:rsid w:val="00DC5D40"/>
    <w:rsid w:val="00DC6D35"/>
    <w:rsid w:val="00DC6DDA"/>
    <w:rsid w:val="00DC7CF9"/>
    <w:rsid w:val="00DC7E6C"/>
    <w:rsid w:val="00DC7F43"/>
    <w:rsid w:val="00DD0788"/>
    <w:rsid w:val="00DD0FA7"/>
    <w:rsid w:val="00DD11FB"/>
    <w:rsid w:val="00DD139D"/>
    <w:rsid w:val="00DD287E"/>
    <w:rsid w:val="00DD2899"/>
    <w:rsid w:val="00DD2A9E"/>
    <w:rsid w:val="00DD2C28"/>
    <w:rsid w:val="00DD30FD"/>
    <w:rsid w:val="00DD337E"/>
    <w:rsid w:val="00DD362A"/>
    <w:rsid w:val="00DD3BF0"/>
    <w:rsid w:val="00DD41CA"/>
    <w:rsid w:val="00DD44B9"/>
    <w:rsid w:val="00DD45FB"/>
    <w:rsid w:val="00DD47D7"/>
    <w:rsid w:val="00DD4963"/>
    <w:rsid w:val="00DD4CD6"/>
    <w:rsid w:val="00DD519C"/>
    <w:rsid w:val="00DD5565"/>
    <w:rsid w:val="00DD567B"/>
    <w:rsid w:val="00DD6015"/>
    <w:rsid w:val="00DD649E"/>
    <w:rsid w:val="00DD66E2"/>
    <w:rsid w:val="00DD68C8"/>
    <w:rsid w:val="00DD709B"/>
    <w:rsid w:val="00DD7F6E"/>
    <w:rsid w:val="00DD7F94"/>
    <w:rsid w:val="00DE0229"/>
    <w:rsid w:val="00DE04CD"/>
    <w:rsid w:val="00DE1761"/>
    <w:rsid w:val="00DE19F2"/>
    <w:rsid w:val="00DE1B8D"/>
    <w:rsid w:val="00DE2C6C"/>
    <w:rsid w:val="00DE2E14"/>
    <w:rsid w:val="00DE339F"/>
    <w:rsid w:val="00DE3769"/>
    <w:rsid w:val="00DE44C5"/>
    <w:rsid w:val="00DE452A"/>
    <w:rsid w:val="00DE4B55"/>
    <w:rsid w:val="00DE5067"/>
    <w:rsid w:val="00DE59C3"/>
    <w:rsid w:val="00DE5A46"/>
    <w:rsid w:val="00DE605A"/>
    <w:rsid w:val="00DE6115"/>
    <w:rsid w:val="00DE63A7"/>
    <w:rsid w:val="00DE6DD4"/>
    <w:rsid w:val="00DE6F2F"/>
    <w:rsid w:val="00DE7CEC"/>
    <w:rsid w:val="00DF00FB"/>
    <w:rsid w:val="00DF03CA"/>
    <w:rsid w:val="00DF0606"/>
    <w:rsid w:val="00DF0B01"/>
    <w:rsid w:val="00DF0BF7"/>
    <w:rsid w:val="00DF12D2"/>
    <w:rsid w:val="00DF1A48"/>
    <w:rsid w:val="00DF1BF7"/>
    <w:rsid w:val="00DF222B"/>
    <w:rsid w:val="00DF27FA"/>
    <w:rsid w:val="00DF2A08"/>
    <w:rsid w:val="00DF374E"/>
    <w:rsid w:val="00DF383A"/>
    <w:rsid w:val="00DF3F63"/>
    <w:rsid w:val="00DF446F"/>
    <w:rsid w:val="00DF45E6"/>
    <w:rsid w:val="00DF45FE"/>
    <w:rsid w:val="00DF59FE"/>
    <w:rsid w:val="00DF5F2A"/>
    <w:rsid w:val="00DF61C0"/>
    <w:rsid w:val="00DF6305"/>
    <w:rsid w:val="00DF6420"/>
    <w:rsid w:val="00DF6E8C"/>
    <w:rsid w:val="00DF6F81"/>
    <w:rsid w:val="00E0006F"/>
    <w:rsid w:val="00E00BCB"/>
    <w:rsid w:val="00E01021"/>
    <w:rsid w:val="00E011D0"/>
    <w:rsid w:val="00E01470"/>
    <w:rsid w:val="00E01B95"/>
    <w:rsid w:val="00E01C90"/>
    <w:rsid w:val="00E02072"/>
    <w:rsid w:val="00E02D97"/>
    <w:rsid w:val="00E0325D"/>
    <w:rsid w:val="00E035E7"/>
    <w:rsid w:val="00E03644"/>
    <w:rsid w:val="00E03697"/>
    <w:rsid w:val="00E037B1"/>
    <w:rsid w:val="00E038F6"/>
    <w:rsid w:val="00E03A19"/>
    <w:rsid w:val="00E03D51"/>
    <w:rsid w:val="00E04330"/>
    <w:rsid w:val="00E0440B"/>
    <w:rsid w:val="00E058A9"/>
    <w:rsid w:val="00E05BBB"/>
    <w:rsid w:val="00E05C36"/>
    <w:rsid w:val="00E05F17"/>
    <w:rsid w:val="00E06514"/>
    <w:rsid w:val="00E068CD"/>
    <w:rsid w:val="00E06C47"/>
    <w:rsid w:val="00E06D55"/>
    <w:rsid w:val="00E07705"/>
    <w:rsid w:val="00E1019F"/>
    <w:rsid w:val="00E103DC"/>
    <w:rsid w:val="00E108FA"/>
    <w:rsid w:val="00E10BE3"/>
    <w:rsid w:val="00E1195B"/>
    <w:rsid w:val="00E11985"/>
    <w:rsid w:val="00E11A6C"/>
    <w:rsid w:val="00E1215B"/>
    <w:rsid w:val="00E122B5"/>
    <w:rsid w:val="00E12808"/>
    <w:rsid w:val="00E1282E"/>
    <w:rsid w:val="00E12DDA"/>
    <w:rsid w:val="00E137E2"/>
    <w:rsid w:val="00E13EAA"/>
    <w:rsid w:val="00E142BF"/>
    <w:rsid w:val="00E14A45"/>
    <w:rsid w:val="00E14DDF"/>
    <w:rsid w:val="00E154D5"/>
    <w:rsid w:val="00E155B6"/>
    <w:rsid w:val="00E15727"/>
    <w:rsid w:val="00E15C72"/>
    <w:rsid w:val="00E161D0"/>
    <w:rsid w:val="00E16567"/>
    <w:rsid w:val="00E1665E"/>
    <w:rsid w:val="00E17225"/>
    <w:rsid w:val="00E176DE"/>
    <w:rsid w:val="00E17932"/>
    <w:rsid w:val="00E17B12"/>
    <w:rsid w:val="00E17C07"/>
    <w:rsid w:val="00E17C6A"/>
    <w:rsid w:val="00E17F6C"/>
    <w:rsid w:val="00E200BA"/>
    <w:rsid w:val="00E202B0"/>
    <w:rsid w:val="00E20935"/>
    <w:rsid w:val="00E20A92"/>
    <w:rsid w:val="00E212ED"/>
    <w:rsid w:val="00E21B74"/>
    <w:rsid w:val="00E22375"/>
    <w:rsid w:val="00E229C2"/>
    <w:rsid w:val="00E22BB6"/>
    <w:rsid w:val="00E2387A"/>
    <w:rsid w:val="00E24192"/>
    <w:rsid w:val="00E24530"/>
    <w:rsid w:val="00E2484F"/>
    <w:rsid w:val="00E2558F"/>
    <w:rsid w:val="00E25779"/>
    <w:rsid w:val="00E25994"/>
    <w:rsid w:val="00E259A7"/>
    <w:rsid w:val="00E25E73"/>
    <w:rsid w:val="00E25FA9"/>
    <w:rsid w:val="00E26B13"/>
    <w:rsid w:val="00E26BFA"/>
    <w:rsid w:val="00E2750C"/>
    <w:rsid w:val="00E27957"/>
    <w:rsid w:val="00E27DFA"/>
    <w:rsid w:val="00E30126"/>
    <w:rsid w:val="00E30C39"/>
    <w:rsid w:val="00E30F0E"/>
    <w:rsid w:val="00E310C7"/>
    <w:rsid w:val="00E31369"/>
    <w:rsid w:val="00E3171A"/>
    <w:rsid w:val="00E325E0"/>
    <w:rsid w:val="00E32E14"/>
    <w:rsid w:val="00E33697"/>
    <w:rsid w:val="00E33F14"/>
    <w:rsid w:val="00E33F2B"/>
    <w:rsid w:val="00E346EF"/>
    <w:rsid w:val="00E34B5D"/>
    <w:rsid w:val="00E351C9"/>
    <w:rsid w:val="00E352C0"/>
    <w:rsid w:val="00E35A7E"/>
    <w:rsid w:val="00E35AF9"/>
    <w:rsid w:val="00E35F2E"/>
    <w:rsid w:val="00E36295"/>
    <w:rsid w:val="00E3659F"/>
    <w:rsid w:val="00E36FC8"/>
    <w:rsid w:val="00E372B5"/>
    <w:rsid w:val="00E37E7B"/>
    <w:rsid w:val="00E4076B"/>
    <w:rsid w:val="00E4081E"/>
    <w:rsid w:val="00E412D2"/>
    <w:rsid w:val="00E415C2"/>
    <w:rsid w:val="00E42766"/>
    <w:rsid w:val="00E42B16"/>
    <w:rsid w:val="00E43125"/>
    <w:rsid w:val="00E44267"/>
    <w:rsid w:val="00E446CB"/>
    <w:rsid w:val="00E44824"/>
    <w:rsid w:val="00E44E1A"/>
    <w:rsid w:val="00E453E9"/>
    <w:rsid w:val="00E4582E"/>
    <w:rsid w:val="00E4604E"/>
    <w:rsid w:val="00E460A4"/>
    <w:rsid w:val="00E4731F"/>
    <w:rsid w:val="00E47614"/>
    <w:rsid w:val="00E502D9"/>
    <w:rsid w:val="00E51ADD"/>
    <w:rsid w:val="00E51B23"/>
    <w:rsid w:val="00E528D4"/>
    <w:rsid w:val="00E52997"/>
    <w:rsid w:val="00E533A6"/>
    <w:rsid w:val="00E5368A"/>
    <w:rsid w:val="00E53BDE"/>
    <w:rsid w:val="00E53C33"/>
    <w:rsid w:val="00E540AB"/>
    <w:rsid w:val="00E540DB"/>
    <w:rsid w:val="00E5438F"/>
    <w:rsid w:val="00E54501"/>
    <w:rsid w:val="00E54871"/>
    <w:rsid w:val="00E54A31"/>
    <w:rsid w:val="00E54A5E"/>
    <w:rsid w:val="00E54AF6"/>
    <w:rsid w:val="00E54B78"/>
    <w:rsid w:val="00E54E80"/>
    <w:rsid w:val="00E560AA"/>
    <w:rsid w:val="00E5666F"/>
    <w:rsid w:val="00E566BA"/>
    <w:rsid w:val="00E570E8"/>
    <w:rsid w:val="00E5726C"/>
    <w:rsid w:val="00E60122"/>
    <w:rsid w:val="00E603C4"/>
    <w:rsid w:val="00E606BA"/>
    <w:rsid w:val="00E60905"/>
    <w:rsid w:val="00E60F35"/>
    <w:rsid w:val="00E61262"/>
    <w:rsid w:val="00E621FA"/>
    <w:rsid w:val="00E62753"/>
    <w:rsid w:val="00E62B59"/>
    <w:rsid w:val="00E63147"/>
    <w:rsid w:val="00E631EE"/>
    <w:rsid w:val="00E63A93"/>
    <w:rsid w:val="00E63E79"/>
    <w:rsid w:val="00E6449E"/>
    <w:rsid w:val="00E6454C"/>
    <w:rsid w:val="00E64E79"/>
    <w:rsid w:val="00E64FDF"/>
    <w:rsid w:val="00E65008"/>
    <w:rsid w:val="00E652CF"/>
    <w:rsid w:val="00E65D0B"/>
    <w:rsid w:val="00E65FBD"/>
    <w:rsid w:val="00E66B70"/>
    <w:rsid w:val="00E67030"/>
    <w:rsid w:val="00E6711A"/>
    <w:rsid w:val="00E677C0"/>
    <w:rsid w:val="00E677FF"/>
    <w:rsid w:val="00E67815"/>
    <w:rsid w:val="00E678B5"/>
    <w:rsid w:val="00E67D85"/>
    <w:rsid w:val="00E705FD"/>
    <w:rsid w:val="00E7060A"/>
    <w:rsid w:val="00E71087"/>
    <w:rsid w:val="00E71A1A"/>
    <w:rsid w:val="00E71AB7"/>
    <w:rsid w:val="00E725D0"/>
    <w:rsid w:val="00E72AB7"/>
    <w:rsid w:val="00E730FE"/>
    <w:rsid w:val="00E732C4"/>
    <w:rsid w:val="00E74355"/>
    <w:rsid w:val="00E7454E"/>
    <w:rsid w:val="00E746C5"/>
    <w:rsid w:val="00E74799"/>
    <w:rsid w:val="00E74FE8"/>
    <w:rsid w:val="00E75263"/>
    <w:rsid w:val="00E757C1"/>
    <w:rsid w:val="00E758CF"/>
    <w:rsid w:val="00E7592D"/>
    <w:rsid w:val="00E75BBB"/>
    <w:rsid w:val="00E75D6C"/>
    <w:rsid w:val="00E76C3B"/>
    <w:rsid w:val="00E76E5A"/>
    <w:rsid w:val="00E77A84"/>
    <w:rsid w:val="00E77E76"/>
    <w:rsid w:val="00E801B3"/>
    <w:rsid w:val="00E810DA"/>
    <w:rsid w:val="00E813AD"/>
    <w:rsid w:val="00E8190F"/>
    <w:rsid w:val="00E819CD"/>
    <w:rsid w:val="00E81DE5"/>
    <w:rsid w:val="00E82158"/>
    <w:rsid w:val="00E82D2A"/>
    <w:rsid w:val="00E845D3"/>
    <w:rsid w:val="00E848EB"/>
    <w:rsid w:val="00E84A22"/>
    <w:rsid w:val="00E85B9F"/>
    <w:rsid w:val="00E85C0B"/>
    <w:rsid w:val="00E85F30"/>
    <w:rsid w:val="00E86343"/>
    <w:rsid w:val="00E86415"/>
    <w:rsid w:val="00E86756"/>
    <w:rsid w:val="00E8688B"/>
    <w:rsid w:val="00E86A26"/>
    <w:rsid w:val="00E87137"/>
    <w:rsid w:val="00E901FF"/>
    <w:rsid w:val="00E905AE"/>
    <w:rsid w:val="00E90720"/>
    <w:rsid w:val="00E90C24"/>
    <w:rsid w:val="00E9124F"/>
    <w:rsid w:val="00E915A1"/>
    <w:rsid w:val="00E91747"/>
    <w:rsid w:val="00E918FC"/>
    <w:rsid w:val="00E91A33"/>
    <w:rsid w:val="00E9320A"/>
    <w:rsid w:val="00E93698"/>
    <w:rsid w:val="00E93B20"/>
    <w:rsid w:val="00E93C16"/>
    <w:rsid w:val="00E947C4"/>
    <w:rsid w:val="00E94941"/>
    <w:rsid w:val="00E94BBC"/>
    <w:rsid w:val="00E957AB"/>
    <w:rsid w:val="00E9596C"/>
    <w:rsid w:val="00E95CA0"/>
    <w:rsid w:val="00E95F2B"/>
    <w:rsid w:val="00E9634D"/>
    <w:rsid w:val="00E966B4"/>
    <w:rsid w:val="00E97C28"/>
    <w:rsid w:val="00EA0814"/>
    <w:rsid w:val="00EA0E64"/>
    <w:rsid w:val="00EA0FDF"/>
    <w:rsid w:val="00EA15E5"/>
    <w:rsid w:val="00EA222F"/>
    <w:rsid w:val="00EA2563"/>
    <w:rsid w:val="00EA2719"/>
    <w:rsid w:val="00EA2737"/>
    <w:rsid w:val="00EA2EB1"/>
    <w:rsid w:val="00EA36ED"/>
    <w:rsid w:val="00EA3F84"/>
    <w:rsid w:val="00EA413A"/>
    <w:rsid w:val="00EA4414"/>
    <w:rsid w:val="00EA4C2C"/>
    <w:rsid w:val="00EA4F47"/>
    <w:rsid w:val="00EA54CB"/>
    <w:rsid w:val="00EA54D9"/>
    <w:rsid w:val="00EA657D"/>
    <w:rsid w:val="00EA69FA"/>
    <w:rsid w:val="00EA75CF"/>
    <w:rsid w:val="00EA7AD7"/>
    <w:rsid w:val="00EB01E4"/>
    <w:rsid w:val="00EB0810"/>
    <w:rsid w:val="00EB1BBA"/>
    <w:rsid w:val="00EB24BD"/>
    <w:rsid w:val="00EB26C0"/>
    <w:rsid w:val="00EB2B8C"/>
    <w:rsid w:val="00EB31F3"/>
    <w:rsid w:val="00EB4154"/>
    <w:rsid w:val="00EB4751"/>
    <w:rsid w:val="00EB47A0"/>
    <w:rsid w:val="00EB5929"/>
    <w:rsid w:val="00EB61F3"/>
    <w:rsid w:val="00EB64A7"/>
    <w:rsid w:val="00EB6936"/>
    <w:rsid w:val="00EB6C65"/>
    <w:rsid w:val="00EB6DB0"/>
    <w:rsid w:val="00EB711E"/>
    <w:rsid w:val="00EB782B"/>
    <w:rsid w:val="00EC01EB"/>
    <w:rsid w:val="00EC099C"/>
    <w:rsid w:val="00EC0A6C"/>
    <w:rsid w:val="00EC1A67"/>
    <w:rsid w:val="00EC2126"/>
    <w:rsid w:val="00EC3959"/>
    <w:rsid w:val="00EC4E48"/>
    <w:rsid w:val="00EC4EE4"/>
    <w:rsid w:val="00EC5338"/>
    <w:rsid w:val="00EC57C0"/>
    <w:rsid w:val="00EC5A53"/>
    <w:rsid w:val="00EC5CB6"/>
    <w:rsid w:val="00EC6450"/>
    <w:rsid w:val="00EC6D61"/>
    <w:rsid w:val="00EC75D7"/>
    <w:rsid w:val="00EC7684"/>
    <w:rsid w:val="00EC7AE9"/>
    <w:rsid w:val="00EC7B65"/>
    <w:rsid w:val="00ED095D"/>
    <w:rsid w:val="00ED0E18"/>
    <w:rsid w:val="00ED0F70"/>
    <w:rsid w:val="00ED14CC"/>
    <w:rsid w:val="00ED205E"/>
    <w:rsid w:val="00ED22D6"/>
    <w:rsid w:val="00ED24BB"/>
    <w:rsid w:val="00ED294A"/>
    <w:rsid w:val="00ED3004"/>
    <w:rsid w:val="00ED3404"/>
    <w:rsid w:val="00ED39C3"/>
    <w:rsid w:val="00ED3B77"/>
    <w:rsid w:val="00ED4182"/>
    <w:rsid w:val="00ED4579"/>
    <w:rsid w:val="00ED481A"/>
    <w:rsid w:val="00ED4983"/>
    <w:rsid w:val="00ED4FD7"/>
    <w:rsid w:val="00ED5E16"/>
    <w:rsid w:val="00ED5F40"/>
    <w:rsid w:val="00ED6227"/>
    <w:rsid w:val="00ED69DF"/>
    <w:rsid w:val="00ED70FB"/>
    <w:rsid w:val="00ED7617"/>
    <w:rsid w:val="00EE0A15"/>
    <w:rsid w:val="00EE0AB1"/>
    <w:rsid w:val="00EE0BF2"/>
    <w:rsid w:val="00EE0F4B"/>
    <w:rsid w:val="00EE118F"/>
    <w:rsid w:val="00EE120F"/>
    <w:rsid w:val="00EE19C5"/>
    <w:rsid w:val="00EE1B4B"/>
    <w:rsid w:val="00EE1E68"/>
    <w:rsid w:val="00EE2796"/>
    <w:rsid w:val="00EE31A9"/>
    <w:rsid w:val="00EE33D6"/>
    <w:rsid w:val="00EE412B"/>
    <w:rsid w:val="00EE73E9"/>
    <w:rsid w:val="00EE7484"/>
    <w:rsid w:val="00EF00EA"/>
    <w:rsid w:val="00EF06BF"/>
    <w:rsid w:val="00EF0982"/>
    <w:rsid w:val="00EF15D7"/>
    <w:rsid w:val="00EF1AD7"/>
    <w:rsid w:val="00EF1BAD"/>
    <w:rsid w:val="00EF2580"/>
    <w:rsid w:val="00EF277B"/>
    <w:rsid w:val="00EF2D8D"/>
    <w:rsid w:val="00EF2FA7"/>
    <w:rsid w:val="00EF5031"/>
    <w:rsid w:val="00EF5276"/>
    <w:rsid w:val="00EF54E5"/>
    <w:rsid w:val="00EF557D"/>
    <w:rsid w:val="00EF5612"/>
    <w:rsid w:val="00EF561D"/>
    <w:rsid w:val="00EF5D02"/>
    <w:rsid w:val="00EF5FC2"/>
    <w:rsid w:val="00EF6083"/>
    <w:rsid w:val="00EF6523"/>
    <w:rsid w:val="00EF65F7"/>
    <w:rsid w:val="00EF6847"/>
    <w:rsid w:val="00EF6CCB"/>
    <w:rsid w:val="00EF7A8B"/>
    <w:rsid w:val="00EF7D3D"/>
    <w:rsid w:val="00EF7FD4"/>
    <w:rsid w:val="00F001A7"/>
    <w:rsid w:val="00F00DC5"/>
    <w:rsid w:val="00F015E4"/>
    <w:rsid w:val="00F017EC"/>
    <w:rsid w:val="00F01D0C"/>
    <w:rsid w:val="00F0224D"/>
    <w:rsid w:val="00F024EC"/>
    <w:rsid w:val="00F02CAC"/>
    <w:rsid w:val="00F03013"/>
    <w:rsid w:val="00F034DC"/>
    <w:rsid w:val="00F03595"/>
    <w:rsid w:val="00F0413A"/>
    <w:rsid w:val="00F04871"/>
    <w:rsid w:val="00F04A4E"/>
    <w:rsid w:val="00F04D7B"/>
    <w:rsid w:val="00F0529B"/>
    <w:rsid w:val="00F05A50"/>
    <w:rsid w:val="00F05D26"/>
    <w:rsid w:val="00F06220"/>
    <w:rsid w:val="00F06D14"/>
    <w:rsid w:val="00F07208"/>
    <w:rsid w:val="00F07556"/>
    <w:rsid w:val="00F0773F"/>
    <w:rsid w:val="00F07B7A"/>
    <w:rsid w:val="00F102A6"/>
    <w:rsid w:val="00F10C7E"/>
    <w:rsid w:val="00F110B1"/>
    <w:rsid w:val="00F114BB"/>
    <w:rsid w:val="00F114C2"/>
    <w:rsid w:val="00F11C51"/>
    <w:rsid w:val="00F12812"/>
    <w:rsid w:val="00F128CE"/>
    <w:rsid w:val="00F12DCD"/>
    <w:rsid w:val="00F1323A"/>
    <w:rsid w:val="00F141CA"/>
    <w:rsid w:val="00F142C9"/>
    <w:rsid w:val="00F149F6"/>
    <w:rsid w:val="00F15441"/>
    <w:rsid w:val="00F15BD7"/>
    <w:rsid w:val="00F15BF0"/>
    <w:rsid w:val="00F15F08"/>
    <w:rsid w:val="00F16055"/>
    <w:rsid w:val="00F166E0"/>
    <w:rsid w:val="00F16A87"/>
    <w:rsid w:val="00F16CF5"/>
    <w:rsid w:val="00F16D69"/>
    <w:rsid w:val="00F175A0"/>
    <w:rsid w:val="00F17833"/>
    <w:rsid w:val="00F178BE"/>
    <w:rsid w:val="00F17E3F"/>
    <w:rsid w:val="00F17F87"/>
    <w:rsid w:val="00F20270"/>
    <w:rsid w:val="00F20537"/>
    <w:rsid w:val="00F20601"/>
    <w:rsid w:val="00F207FA"/>
    <w:rsid w:val="00F20D12"/>
    <w:rsid w:val="00F20EBD"/>
    <w:rsid w:val="00F20F8D"/>
    <w:rsid w:val="00F21646"/>
    <w:rsid w:val="00F21F57"/>
    <w:rsid w:val="00F22123"/>
    <w:rsid w:val="00F225D7"/>
    <w:rsid w:val="00F22D76"/>
    <w:rsid w:val="00F23240"/>
    <w:rsid w:val="00F23365"/>
    <w:rsid w:val="00F23BBD"/>
    <w:rsid w:val="00F23DEA"/>
    <w:rsid w:val="00F23EA4"/>
    <w:rsid w:val="00F24866"/>
    <w:rsid w:val="00F25517"/>
    <w:rsid w:val="00F25A4E"/>
    <w:rsid w:val="00F25DF0"/>
    <w:rsid w:val="00F25EAB"/>
    <w:rsid w:val="00F267DE"/>
    <w:rsid w:val="00F26822"/>
    <w:rsid w:val="00F26846"/>
    <w:rsid w:val="00F27D04"/>
    <w:rsid w:val="00F27F95"/>
    <w:rsid w:val="00F27FB5"/>
    <w:rsid w:val="00F302E6"/>
    <w:rsid w:val="00F308A4"/>
    <w:rsid w:val="00F30BE7"/>
    <w:rsid w:val="00F3129F"/>
    <w:rsid w:val="00F313F7"/>
    <w:rsid w:val="00F316B4"/>
    <w:rsid w:val="00F319FB"/>
    <w:rsid w:val="00F322C8"/>
    <w:rsid w:val="00F32A2B"/>
    <w:rsid w:val="00F32ABA"/>
    <w:rsid w:val="00F32CB5"/>
    <w:rsid w:val="00F33438"/>
    <w:rsid w:val="00F338B4"/>
    <w:rsid w:val="00F33E05"/>
    <w:rsid w:val="00F34879"/>
    <w:rsid w:val="00F348D9"/>
    <w:rsid w:val="00F34AED"/>
    <w:rsid w:val="00F34BA0"/>
    <w:rsid w:val="00F351AF"/>
    <w:rsid w:val="00F35E56"/>
    <w:rsid w:val="00F3604D"/>
    <w:rsid w:val="00F37D12"/>
    <w:rsid w:val="00F4004C"/>
    <w:rsid w:val="00F4046D"/>
    <w:rsid w:val="00F4069B"/>
    <w:rsid w:val="00F4154C"/>
    <w:rsid w:val="00F41589"/>
    <w:rsid w:val="00F4207A"/>
    <w:rsid w:val="00F423DC"/>
    <w:rsid w:val="00F42610"/>
    <w:rsid w:val="00F42BBB"/>
    <w:rsid w:val="00F42E3F"/>
    <w:rsid w:val="00F43067"/>
    <w:rsid w:val="00F434E9"/>
    <w:rsid w:val="00F43765"/>
    <w:rsid w:val="00F44357"/>
    <w:rsid w:val="00F446E0"/>
    <w:rsid w:val="00F4543B"/>
    <w:rsid w:val="00F454E2"/>
    <w:rsid w:val="00F45BB2"/>
    <w:rsid w:val="00F46E2B"/>
    <w:rsid w:val="00F4769E"/>
    <w:rsid w:val="00F47734"/>
    <w:rsid w:val="00F5076C"/>
    <w:rsid w:val="00F50CAA"/>
    <w:rsid w:val="00F5215D"/>
    <w:rsid w:val="00F5274E"/>
    <w:rsid w:val="00F5352D"/>
    <w:rsid w:val="00F53BD9"/>
    <w:rsid w:val="00F53E31"/>
    <w:rsid w:val="00F53EC0"/>
    <w:rsid w:val="00F5518D"/>
    <w:rsid w:val="00F5531B"/>
    <w:rsid w:val="00F557ED"/>
    <w:rsid w:val="00F55996"/>
    <w:rsid w:val="00F55C19"/>
    <w:rsid w:val="00F55D5F"/>
    <w:rsid w:val="00F561F7"/>
    <w:rsid w:val="00F56FA8"/>
    <w:rsid w:val="00F56FDD"/>
    <w:rsid w:val="00F570B2"/>
    <w:rsid w:val="00F57144"/>
    <w:rsid w:val="00F57873"/>
    <w:rsid w:val="00F6093F"/>
    <w:rsid w:val="00F60CC9"/>
    <w:rsid w:val="00F61D30"/>
    <w:rsid w:val="00F6221C"/>
    <w:rsid w:val="00F6278C"/>
    <w:rsid w:val="00F62D56"/>
    <w:rsid w:val="00F62E6B"/>
    <w:rsid w:val="00F63081"/>
    <w:rsid w:val="00F63E83"/>
    <w:rsid w:val="00F64414"/>
    <w:rsid w:val="00F645FA"/>
    <w:rsid w:val="00F646EE"/>
    <w:rsid w:val="00F64858"/>
    <w:rsid w:val="00F64873"/>
    <w:rsid w:val="00F6495D"/>
    <w:rsid w:val="00F649C2"/>
    <w:rsid w:val="00F65127"/>
    <w:rsid w:val="00F65295"/>
    <w:rsid w:val="00F65301"/>
    <w:rsid w:val="00F655E5"/>
    <w:rsid w:val="00F65D6D"/>
    <w:rsid w:val="00F65FAF"/>
    <w:rsid w:val="00F66467"/>
    <w:rsid w:val="00F66E85"/>
    <w:rsid w:val="00F66FA2"/>
    <w:rsid w:val="00F67483"/>
    <w:rsid w:val="00F67930"/>
    <w:rsid w:val="00F70650"/>
    <w:rsid w:val="00F70998"/>
    <w:rsid w:val="00F71446"/>
    <w:rsid w:val="00F726D8"/>
    <w:rsid w:val="00F72F02"/>
    <w:rsid w:val="00F73260"/>
    <w:rsid w:val="00F735D9"/>
    <w:rsid w:val="00F74530"/>
    <w:rsid w:val="00F7498B"/>
    <w:rsid w:val="00F74DA9"/>
    <w:rsid w:val="00F7556F"/>
    <w:rsid w:val="00F75636"/>
    <w:rsid w:val="00F763C8"/>
    <w:rsid w:val="00F76D2D"/>
    <w:rsid w:val="00F76D63"/>
    <w:rsid w:val="00F76EF5"/>
    <w:rsid w:val="00F770AD"/>
    <w:rsid w:val="00F770F7"/>
    <w:rsid w:val="00F77B48"/>
    <w:rsid w:val="00F77DE3"/>
    <w:rsid w:val="00F77DF6"/>
    <w:rsid w:val="00F77F80"/>
    <w:rsid w:val="00F80116"/>
    <w:rsid w:val="00F801EE"/>
    <w:rsid w:val="00F80E4F"/>
    <w:rsid w:val="00F80E88"/>
    <w:rsid w:val="00F8155A"/>
    <w:rsid w:val="00F81E96"/>
    <w:rsid w:val="00F82F43"/>
    <w:rsid w:val="00F845D8"/>
    <w:rsid w:val="00F84FE7"/>
    <w:rsid w:val="00F8508E"/>
    <w:rsid w:val="00F85A01"/>
    <w:rsid w:val="00F85F75"/>
    <w:rsid w:val="00F85FDA"/>
    <w:rsid w:val="00F86C6E"/>
    <w:rsid w:val="00F87281"/>
    <w:rsid w:val="00F87508"/>
    <w:rsid w:val="00F90D14"/>
    <w:rsid w:val="00F91474"/>
    <w:rsid w:val="00F91926"/>
    <w:rsid w:val="00F91E07"/>
    <w:rsid w:val="00F9249C"/>
    <w:rsid w:val="00F92B2C"/>
    <w:rsid w:val="00F92F8F"/>
    <w:rsid w:val="00F932EC"/>
    <w:rsid w:val="00F93B55"/>
    <w:rsid w:val="00F93C1F"/>
    <w:rsid w:val="00F940F6"/>
    <w:rsid w:val="00F951C5"/>
    <w:rsid w:val="00F95275"/>
    <w:rsid w:val="00F95973"/>
    <w:rsid w:val="00F95AC0"/>
    <w:rsid w:val="00F95BB0"/>
    <w:rsid w:val="00F96273"/>
    <w:rsid w:val="00F96419"/>
    <w:rsid w:val="00F967E6"/>
    <w:rsid w:val="00F96822"/>
    <w:rsid w:val="00F970AC"/>
    <w:rsid w:val="00FA0033"/>
    <w:rsid w:val="00FA0075"/>
    <w:rsid w:val="00FA062C"/>
    <w:rsid w:val="00FA0967"/>
    <w:rsid w:val="00FA09BC"/>
    <w:rsid w:val="00FA0E32"/>
    <w:rsid w:val="00FA0F86"/>
    <w:rsid w:val="00FA167D"/>
    <w:rsid w:val="00FA16B2"/>
    <w:rsid w:val="00FA23BB"/>
    <w:rsid w:val="00FA23FC"/>
    <w:rsid w:val="00FA2610"/>
    <w:rsid w:val="00FA26D5"/>
    <w:rsid w:val="00FA26DA"/>
    <w:rsid w:val="00FA2C71"/>
    <w:rsid w:val="00FA2D98"/>
    <w:rsid w:val="00FA2F03"/>
    <w:rsid w:val="00FA32F3"/>
    <w:rsid w:val="00FA4D1B"/>
    <w:rsid w:val="00FA5150"/>
    <w:rsid w:val="00FA5630"/>
    <w:rsid w:val="00FA5AFA"/>
    <w:rsid w:val="00FA5F1F"/>
    <w:rsid w:val="00FA60B9"/>
    <w:rsid w:val="00FA6195"/>
    <w:rsid w:val="00FA6395"/>
    <w:rsid w:val="00FA6635"/>
    <w:rsid w:val="00FA6D59"/>
    <w:rsid w:val="00FA75BF"/>
    <w:rsid w:val="00FA7704"/>
    <w:rsid w:val="00FB0F0D"/>
    <w:rsid w:val="00FB1CC6"/>
    <w:rsid w:val="00FB1CE3"/>
    <w:rsid w:val="00FB2211"/>
    <w:rsid w:val="00FB2A35"/>
    <w:rsid w:val="00FB2E60"/>
    <w:rsid w:val="00FB33B5"/>
    <w:rsid w:val="00FB3472"/>
    <w:rsid w:val="00FB37B9"/>
    <w:rsid w:val="00FB3922"/>
    <w:rsid w:val="00FB3C5C"/>
    <w:rsid w:val="00FB4580"/>
    <w:rsid w:val="00FB4E9B"/>
    <w:rsid w:val="00FB4EF5"/>
    <w:rsid w:val="00FB5271"/>
    <w:rsid w:val="00FB59BC"/>
    <w:rsid w:val="00FB60A7"/>
    <w:rsid w:val="00FB652D"/>
    <w:rsid w:val="00FB69B8"/>
    <w:rsid w:val="00FB6F42"/>
    <w:rsid w:val="00FB7734"/>
    <w:rsid w:val="00FC019B"/>
    <w:rsid w:val="00FC0B1A"/>
    <w:rsid w:val="00FC14BD"/>
    <w:rsid w:val="00FC16E8"/>
    <w:rsid w:val="00FC1ECE"/>
    <w:rsid w:val="00FC270F"/>
    <w:rsid w:val="00FC2884"/>
    <w:rsid w:val="00FC2CBF"/>
    <w:rsid w:val="00FC3299"/>
    <w:rsid w:val="00FC42BA"/>
    <w:rsid w:val="00FC47EF"/>
    <w:rsid w:val="00FC4BBE"/>
    <w:rsid w:val="00FC4C1C"/>
    <w:rsid w:val="00FC5631"/>
    <w:rsid w:val="00FC5C4D"/>
    <w:rsid w:val="00FC608A"/>
    <w:rsid w:val="00FC667A"/>
    <w:rsid w:val="00FC717F"/>
    <w:rsid w:val="00FC7639"/>
    <w:rsid w:val="00FC781F"/>
    <w:rsid w:val="00FC7E44"/>
    <w:rsid w:val="00FD00F1"/>
    <w:rsid w:val="00FD02D3"/>
    <w:rsid w:val="00FD0327"/>
    <w:rsid w:val="00FD03CE"/>
    <w:rsid w:val="00FD0620"/>
    <w:rsid w:val="00FD0727"/>
    <w:rsid w:val="00FD0D7C"/>
    <w:rsid w:val="00FD1247"/>
    <w:rsid w:val="00FD19DB"/>
    <w:rsid w:val="00FD1B82"/>
    <w:rsid w:val="00FD2035"/>
    <w:rsid w:val="00FD3066"/>
    <w:rsid w:val="00FD3461"/>
    <w:rsid w:val="00FD382D"/>
    <w:rsid w:val="00FD3C6F"/>
    <w:rsid w:val="00FD49B1"/>
    <w:rsid w:val="00FD4CD9"/>
    <w:rsid w:val="00FD6D23"/>
    <w:rsid w:val="00FD70E9"/>
    <w:rsid w:val="00FD7634"/>
    <w:rsid w:val="00FD7640"/>
    <w:rsid w:val="00FD77F8"/>
    <w:rsid w:val="00FD78A6"/>
    <w:rsid w:val="00FD7BAF"/>
    <w:rsid w:val="00FE01AA"/>
    <w:rsid w:val="00FE0981"/>
    <w:rsid w:val="00FE0B1D"/>
    <w:rsid w:val="00FE0D22"/>
    <w:rsid w:val="00FE1976"/>
    <w:rsid w:val="00FE19EB"/>
    <w:rsid w:val="00FE24AA"/>
    <w:rsid w:val="00FE2C8A"/>
    <w:rsid w:val="00FE3ADE"/>
    <w:rsid w:val="00FE3E35"/>
    <w:rsid w:val="00FE4074"/>
    <w:rsid w:val="00FE40EC"/>
    <w:rsid w:val="00FE599A"/>
    <w:rsid w:val="00FE5B36"/>
    <w:rsid w:val="00FE5C78"/>
    <w:rsid w:val="00FE5FBA"/>
    <w:rsid w:val="00FE624F"/>
    <w:rsid w:val="00FE7317"/>
    <w:rsid w:val="00FE7CFD"/>
    <w:rsid w:val="00FE7DFA"/>
    <w:rsid w:val="00FE7DFB"/>
    <w:rsid w:val="00FE7E97"/>
    <w:rsid w:val="00FE7EB9"/>
    <w:rsid w:val="00FF04BD"/>
    <w:rsid w:val="00FF0700"/>
    <w:rsid w:val="00FF15C0"/>
    <w:rsid w:val="00FF18C2"/>
    <w:rsid w:val="00FF1B0A"/>
    <w:rsid w:val="00FF230F"/>
    <w:rsid w:val="00FF48B3"/>
    <w:rsid w:val="00FF5115"/>
    <w:rsid w:val="00FF6049"/>
    <w:rsid w:val="00FF6DCA"/>
    <w:rsid w:val="00FF7826"/>
    <w:rsid w:val="00FF79CA"/>
    <w:rsid w:val="00FF7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D0D7B24"/>
  <w15:docId w15:val="{1D7F4DAF-8CE3-4FD8-AD8E-0BDABE6D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40DF6"/>
    <w:pPr>
      <w:spacing w:before="40" w:after="40"/>
      <w:ind w:left="624"/>
      <w:jc w:val="both"/>
    </w:pPr>
    <w:rPr>
      <w:rFonts w:ascii="Arial" w:hAnsi="Arial" w:cs="Arial"/>
      <w:kern w:val="2"/>
      <w:sz w:val="21"/>
    </w:rPr>
  </w:style>
  <w:style w:type="paragraph" w:styleId="1">
    <w:name w:val="heading 1"/>
    <w:aliases w:val="一级标题,heading 1,Heading 1,H1,1,h1,Heading 0,FNS-Heading 1,Heading 01,H11,(A-1),章,Header 1,Header1,PIM 1,标书1,L1,boc,Section Head,l1,ÕÂ±êÌâ,Head 1,Head 11,Head 12,Head 111,Head 13,Head 112,Head 14,Head 113,Head 15,Head 114,Head 16,Head 115,Head 17,R1"/>
    <w:next w:val="2"/>
    <w:link w:val="1Char"/>
    <w:qFormat/>
    <w:rsid w:val="00540DF6"/>
    <w:pPr>
      <w:keepNext/>
      <w:numPr>
        <w:numId w:val="7"/>
      </w:numPr>
      <w:pBdr>
        <w:bottom w:val="single" w:sz="8" w:space="1" w:color="auto"/>
      </w:pBdr>
      <w:snapToGrid w:val="0"/>
      <w:spacing w:before="240" w:after="240"/>
      <w:outlineLvl w:val="0"/>
    </w:pPr>
    <w:rPr>
      <w:rFonts w:ascii="Arial" w:eastAsia="黑体" w:hAnsi="Arial" w:cs="Arial"/>
      <w:b/>
      <w:color w:val="800000"/>
      <w:sz w:val="36"/>
      <w:szCs w:val="48"/>
    </w:rPr>
  </w:style>
  <w:style w:type="paragraph" w:styleId="2">
    <w:name w:val="heading 2"/>
    <w:aliases w:val="二级标题,标题 2 Char Char Char,标题 2 Char Char Char Char Char Char Char Char Char,标题 2 Char Char Char Char Char Char Char,标题 2 Char Char Char Char Char,heading 2,Heading 2,h2,H2,Underrubrik1,prop2,Heading2,No Number,A,o,Heading 2 Hidden,H2-Heading 2,2,l2"/>
    <w:next w:val="3"/>
    <w:link w:val="2Char"/>
    <w:qFormat/>
    <w:rsid w:val="00540DF6"/>
    <w:pPr>
      <w:keepNext/>
      <w:numPr>
        <w:ilvl w:val="1"/>
        <w:numId w:val="7"/>
      </w:numPr>
      <w:autoSpaceDE w:val="0"/>
      <w:autoSpaceDN w:val="0"/>
      <w:adjustRightInd w:val="0"/>
      <w:snapToGrid w:val="0"/>
      <w:spacing w:before="240" w:after="240"/>
      <w:textAlignment w:val="bottom"/>
      <w:outlineLvl w:val="1"/>
    </w:pPr>
    <w:rPr>
      <w:rFonts w:ascii="Arial" w:eastAsia="黑体" w:hAnsi="Arial" w:cs="Arial"/>
      <w:bCs/>
      <w:color w:val="800000"/>
      <w:sz w:val="30"/>
      <w:szCs w:val="44"/>
    </w:rPr>
  </w:style>
  <w:style w:type="paragraph" w:styleId="3">
    <w:name w:val="heading 3"/>
    <w:aliases w:val="三级标题,标题 3 Char1 Char,标题 3 Char1,标题 3 Char Char Char1 Char Char,标题 3 Char Char Char Char Char Char,标题 3 Char Char Char Char Char Char Char Char1 Char Char,标题 31 Char Char,标题 3 Char Char1,标题 3 Char Char Char,标题 3 Char Char1 Char,标题 31,Heading 3,h3,H3"/>
    <w:next w:val="40"/>
    <w:link w:val="3Char"/>
    <w:qFormat/>
    <w:rsid w:val="00540DF6"/>
    <w:pPr>
      <w:keepNext/>
      <w:numPr>
        <w:ilvl w:val="2"/>
        <w:numId w:val="7"/>
      </w:numPr>
      <w:snapToGrid w:val="0"/>
      <w:spacing w:before="240" w:after="240"/>
      <w:textAlignment w:val="baseline"/>
      <w:outlineLvl w:val="2"/>
    </w:pPr>
    <w:rPr>
      <w:rFonts w:ascii="Arial" w:eastAsia="黑体" w:hAnsi="Arial" w:cs="Arial"/>
      <w:bCs/>
      <w:color w:val="800000"/>
      <w:sz w:val="24"/>
      <w:szCs w:val="36"/>
    </w:rPr>
  </w:style>
  <w:style w:type="paragraph" w:styleId="40">
    <w:name w:val="heading 4"/>
    <w:aliases w:val="标题 4 Char Char,标题 4 Char Char Char,标题 41,标题 41 Char,标题 41 Char Char,标题 4 Char,H4 Char,Ref Heading 1 Char,rh1 Char,Heading sql Char,sect 1.2.3.4 Char,h4 Char,4 Char,4heading Char,FNS-Heading 4 Char,(A-4) Char,PIM 4 Char,bullet Char,bl Char,bb Char,H"/>
    <w:next w:val="a4"/>
    <w:link w:val="4Char1"/>
    <w:qFormat/>
    <w:rsid w:val="00540DF6"/>
    <w:pPr>
      <w:keepNext/>
      <w:numPr>
        <w:ilvl w:val="3"/>
        <w:numId w:val="7"/>
      </w:numPr>
      <w:spacing w:before="80" w:after="80"/>
      <w:textAlignment w:val="baseline"/>
      <w:outlineLvl w:val="3"/>
    </w:pPr>
    <w:rPr>
      <w:rFonts w:ascii="Arial" w:eastAsia="黑体" w:hAnsi="Arial" w:cs="Arial"/>
      <w:bCs/>
      <w:noProof/>
      <w:color w:val="800000"/>
      <w:sz w:val="21"/>
      <w:szCs w:val="22"/>
    </w:rPr>
  </w:style>
  <w:style w:type="paragraph" w:styleId="5">
    <w:name w:val="heading 5"/>
    <w:link w:val="5Char"/>
    <w:qFormat/>
    <w:rsid w:val="00540DF6"/>
    <w:pPr>
      <w:spacing w:before="240"/>
      <w:ind w:left="879"/>
      <w:outlineLvl w:val="4"/>
    </w:pPr>
    <w:rPr>
      <w:rFonts w:ascii="Futura Bk" w:hAnsi="Futura Bk" w:cs="Arial"/>
      <w:color w:val="0090C8"/>
      <w:sz w:val="24"/>
      <w:szCs w:val="24"/>
    </w:rPr>
  </w:style>
  <w:style w:type="paragraph" w:styleId="6">
    <w:name w:val="heading 6"/>
    <w:next w:val="a4"/>
    <w:qFormat/>
    <w:rsid w:val="00540DF6"/>
    <w:pPr>
      <w:keepNext/>
      <w:keepLines/>
      <w:spacing w:before="240"/>
      <w:outlineLvl w:val="5"/>
    </w:pPr>
    <w:rPr>
      <w:rFonts w:ascii="Futura Hv" w:eastAsia="黑体" w:hAnsi="Futura Hv"/>
      <w:bCs/>
      <w:kern w:val="2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CharChar">
    <w:name w:val="Char Char"/>
    <w:basedOn w:val="a5"/>
    <w:rsid w:val="00946136"/>
    <w:rPr>
      <w:rFonts w:ascii="Arial" w:hAnsi="Arial" w:cs="Arial"/>
      <w:sz w:val="21"/>
      <w:szCs w:val="21"/>
      <w:lang w:val="en-US" w:eastAsia="zh-CN" w:bidi="ar-SA"/>
    </w:rPr>
  </w:style>
  <w:style w:type="paragraph" w:customStyle="1" w:styleId="INFeature">
    <w:name w:val="IN Feature"/>
    <w:next w:val="INStep"/>
    <w:semiHidden/>
    <w:rsid w:val="00540DF6"/>
    <w:pPr>
      <w:keepNext/>
      <w:keepLines/>
      <w:numPr>
        <w:ilvl w:val="7"/>
        <w:numId w:val="9"/>
      </w:numPr>
      <w:spacing w:before="240" w:after="240"/>
      <w:outlineLvl w:val="7"/>
    </w:pPr>
    <w:rPr>
      <w:rFonts w:ascii="Arial" w:eastAsia="黑体" w:hAnsi="Arial" w:cs="Arial"/>
      <w:b/>
      <w:bCs/>
      <w:kern w:val="2"/>
    </w:rPr>
  </w:style>
  <w:style w:type="paragraph" w:customStyle="1" w:styleId="INStep">
    <w:name w:val="IN Step"/>
    <w:qFormat/>
    <w:rsid w:val="00540DF6"/>
    <w:pPr>
      <w:keepLines/>
      <w:numPr>
        <w:ilvl w:val="8"/>
        <w:numId w:val="7"/>
      </w:numPr>
      <w:spacing w:before="40" w:after="40"/>
      <w:ind w:left="0" w:hangingChars="351" w:hanging="351"/>
    </w:pPr>
    <w:rPr>
      <w:rFonts w:ascii="Arial" w:hAnsi="Arial" w:cs="Arial"/>
      <w:kern w:val="2"/>
      <w:sz w:val="21"/>
    </w:rPr>
  </w:style>
  <w:style w:type="paragraph" w:customStyle="1" w:styleId="FigureText">
    <w:name w:val="Figure Text"/>
    <w:link w:val="FigureTextChar"/>
    <w:qFormat/>
    <w:rsid w:val="00540DF6"/>
    <w:pPr>
      <w:widowControl w:val="0"/>
      <w:autoSpaceDE w:val="0"/>
      <w:autoSpaceDN w:val="0"/>
      <w:snapToGrid w:val="0"/>
    </w:pPr>
    <w:rPr>
      <w:rFonts w:ascii="Arial" w:eastAsia="华文楷体" w:hAnsi="Arial" w:cs="Arial Narrow"/>
      <w:sz w:val="18"/>
    </w:rPr>
  </w:style>
  <w:style w:type="paragraph" w:customStyle="1" w:styleId="TableDescription">
    <w:name w:val="Table Description"/>
    <w:qFormat/>
    <w:rsid w:val="00540DF6"/>
    <w:pPr>
      <w:keepNext/>
      <w:keepLines/>
      <w:numPr>
        <w:ilvl w:val="6"/>
        <w:numId w:val="7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customStyle="1" w:styleId="a8">
    <w:name w:val="表格标题"/>
    <w:link w:val="Char"/>
    <w:qFormat/>
    <w:rsid w:val="00A3579B"/>
    <w:pPr>
      <w:keepNext/>
      <w:widowControl w:val="0"/>
      <w:spacing w:before="80" w:after="80"/>
      <w:jc w:val="center"/>
    </w:pPr>
    <w:rPr>
      <w:rFonts w:ascii="黑体" w:eastAsia="黑体" w:hAnsi="黑体"/>
      <w:sz w:val="18"/>
      <w:szCs w:val="18"/>
    </w:rPr>
  </w:style>
  <w:style w:type="character" w:customStyle="1" w:styleId="Char">
    <w:name w:val="表格标题 Char"/>
    <w:link w:val="a8"/>
    <w:rsid w:val="00A3579B"/>
    <w:rPr>
      <w:rFonts w:ascii="黑体" w:eastAsia="黑体" w:hAnsi="黑体"/>
      <w:sz w:val="18"/>
      <w:szCs w:val="18"/>
      <w:lang w:bidi="ar-SA"/>
    </w:rPr>
  </w:style>
  <w:style w:type="paragraph" w:customStyle="1" w:styleId="TableText">
    <w:name w:val="Table Text"/>
    <w:link w:val="TableTextChar"/>
    <w:qFormat/>
    <w:rsid w:val="00540DF6"/>
    <w:pPr>
      <w:autoSpaceDE w:val="0"/>
      <w:autoSpaceDN w:val="0"/>
      <w:spacing w:before="80" w:after="80"/>
      <w:textAlignment w:val="bottom"/>
    </w:pPr>
    <w:rPr>
      <w:rFonts w:ascii="Arial" w:hAnsi="Arial" w:cs="Arial Narrow"/>
      <w:sz w:val="18"/>
      <w:szCs w:val="18"/>
    </w:rPr>
  </w:style>
  <w:style w:type="character" w:customStyle="1" w:styleId="TableTextChar">
    <w:name w:val="Table Text Char"/>
    <w:basedOn w:val="a5"/>
    <w:link w:val="TableText"/>
    <w:rsid w:val="00540DF6"/>
    <w:rPr>
      <w:rFonts w:ascii="Arial" w:hAnsi="Arial" w:cs="Arial Narrow"/>
      <w:sz w:val="18"/>
      <w:szCs w:val="18"/>
    </w:rPr>
  </w:style>
  <w:style w:type="paragraph" w:customStyle="1" w:styleId="FigureDescription">
    <w:name w:val="Figure Description"/>
    <w:next w:val="a4"/>
    <w:link w:val="FigureDescriptionChar"/>
    <w:qFormat/>
    <w:rsid w:val="00540DF6"/>
    <w:pPr>
      <w:keepNext/>
      <w:keepLines/>
      <w:numPr>
        <w:ilvl w:val="5"/>
        <w:numId w:val="7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styleId="11">
    <w:name w:val="toc 1"/>
    <w:basedOn w:val="a4"/>
    <w:next w:val="a4"/>
    <w:autoRedefine/>
    <w:uiPriority w:val="39"/>
    <w:rsid w:val="00540DF6"/>
    <w:pPr>
      <w:keepNext/>
      <w:tabs>
        <w:tab w:val="right" w:leader="middleDot" w:pos="9600"/>
      </w:tabs>
      <w:spacing w:before="80" w:after="0" w:line="360" w:lineRule="exact"/>
      <w:ind w:left="0"/>
      <w:jc w:val="left"/>
      <w:textAlignment w:val="baseline"/>
    </w:pPr>
    <w:rPr>
      <w:rFonts w:eastAsia="黑体"/>
      <w:bCs/>
      <w:noProof/>
      <w:color w:val="800000"/>
      <w:kern w:val="0"/>
    </w:rPr>
  </w:style>
  <w:style w:type="paragraph" w:styleId="20">
    <w:name w:val="toc 2"/>
    <w:basedOn w:val="a4"/>
    <w:next w:val="a4"/>
    <w:autoRedefine/>
    <w:uiPriority w:val="39"/>
    <w:rsid w:val="00540DF6"/>
    <w:pPr>
      <w:tabs>
        <w:tab w:val="right" w:leader="middleDot" w:pos="9600"/>
      </w:tabs>
      <w:spacing w:after="0" w:line="360" w:lineRule="exact"/>
      <w:ind w:left="420"/>
      <w:jc w:val="left"/>
    </w:pPr>
    <w:rPr>
      <w:rFonts w:eastAsia="黑体"/>
      <w:noProof/>
      <w:kern w:val="0"/>
      <w:sz w:val="20"/>
      <w:szCs w:val="19"/>
    </w:rPr>
  </w:style>
  <w:style w:type="paragraph" w:styleId="30">
    <w:name w:val="toc 3"/>
    <w:basedOn w:val="a4"/>
    <w:next w:val="a4"/>
    <w:autoRedefine/>
    <w:uiPriority w:val="39"/>
    <w:rsid w:val="00540DF6"/>
    <w:pPr>
      <w:tabs>
        <w:tab w:val="right" w:leader="middleDot" w:pos="9600"/>
      </w:tabs>
      <w:spacing w:after="0" w:line="360" w:lineRule="exact"/>
      <w:ind w:left="839"/>
      <w:jc w:val="left"/>
    </w:pPr>
    <w:rPr>
      <w:rFonts w:eastAsia="黑体"/>
      <w:noProof/>
      <w:kern w:val="0"/>
      <w:sz w:val="20"/>
      <w:szCs w:val="19"/>
    </w:rPr>
  </w:style>
  <w:style w:type="paragraph" w:styleId="a9">
    <w:name w:val="header"/>
    <w:basedOn w:val="a4"/>
    <w:link w:val="Char0"/>
    <w:qFormat/>
    <w:rsid w:val="00540DF6"/>
    <w:pPr>
      <w:tabs>
        <w:tab w:val="left" w:pos="142"/>
        <w:tab w:val="center" w:pos="4153"/>
        <w:tab w:val="right" w:pos="9180"/>
      </w:tabs>
      <w:spacing w:before="0"/>
      <w:ind w:left="0"/>
      <w:jc w:val="left"/>
      <w:textAlignment w:val="baseline"/>
    </w:pPr>
    <w:rPr>
      <w:noProof/>
      <w:kern w:val="0"/>
      <w:sz w:val="18"/>
      <w:szCs w:val="18"/>
    </w:rPr>
  </w:style>
  <w:style w:type="paragraph" w:styleId="aa">
    <w:name w:val="footer"/>
    <w:basedOn w:val="a4"/>
    <w:link w:val="Char1"/>
    <w:qFormat/>
    <w:rsid w:val="00540DF6"/>
    <w:pPr>
      <w:tabs>
        <w:tab w:val="center" w:pos="4153"/>
        <w:tab w:val="right" w:pos="8306"/>
      </w:tabs>
      <w:ind w:left="0"/>
      <w:jc w:val="center"/>
    </w:pPr>
    <w:rPr>
      <w:kern w:val="0"/>
      <w:sz w:val="18"/>
      <w:szCs w:val="18"/>
    </w:rPr>
  </w:style>
  <w:style w:type="paragraph" w:customStyle="1" w:styleId="TOC1">
    <w:name w:val="TOC 标题1"/>
    <w:next w:val="11"/>
    <w:rsid w:val="00D04AD9"/>
    <w:pPr>
      <w:keepNext/>
      <w:snapToGrid w:val="0"/>
      <w:spacing w:before="480" w:after="360"/>
      <w:jc w:val="center"/>
    </w:pPr>
    <w:rPr>
      <w:rFonts w:ascii="Arial" w:eastAsia="黑体" w:hAnsi="Arial" w:cs="Arial"/>
      <w:noProof/>
      <w:color w:val="800000"/>
      <w:sz w:val="36"/>
      <w:szCs w:val="36"/>
    </w:rPr>
  </w:style>
  <w:style w:type="paragraph" w:customStyle="1" w:styleId="INVoice">
    <w:name w:val="IN Voice"/>
    <w:semiHidden/>
    <w:rsid w:val="00540DF6"/>
    <w:pPr>
      <w:spacing w:before="20" w:after="20"/>
    </w:pPr>
    <w:rPr>
      <w:rFonts w:ascii="Arial Narrow" w:hAnsi="Arial Narrow" w:cs="Arial"/>
      <w:bCs/>
      <w:sz w:val="15"/>
      <w:szCs w:val="15"/>
    </w:rPr>
  </w:style>
  <w:style w:type="paragraph" w:styleId="ab">
    <w:name w:val="caption"/>
    <w:basedOn w:val="a4"/>
    <w:next w:val="a4"/>
    <w:qFormat/>
    <w:rsid w:val="00540DF6"/>
    <w:pPr>
      <w:spacing w:before="152" w:after="160"/>
    </w:pPr>
    <w:rPr>
      <w:rFonts w:eastAsia="黑体"/>
    </w:rPr>
  </w:style>
  <w:style w:type="paragraph" w:customStyle="1" w:styleId="NotesHeading">
    <w:name w:val="Notes Heading"/>
    <w:next w:val="NotesText"/>
    <w:link w:val="NotesHeadingCharChar"/>
    <w:qFormat/>
    <w:rsid w:val="00540DF6"/>
    <w:pPr>
      <w:keepNext/>
      <w:spacing w:before="40" w:after="40"/>
    </w:pPr>
    <w:rPr>
      <w:rFonts w:ascii="Arial" w:eastAsia="黑体" w:hAnsi="Arial" w:cs="Arial"/>
      <w:b/>
      <w:sz w:val="21"/>
      <w:lang w:eastAsia="en-US"/>
    </w:rPr>
  </w:style>
  <w:style w:type="paragraph" w:customStyle="1" w:styleId="NotesText">
    <w:name w:val="Notes Text"/>
    <w:link w:val="NotesTextCharChar"/>
    <w:qFormat/>
    <w:rsid w:val="00540DF6"/>
    <w:pPr>
      <w:keepNext/>
      <w:spacing w:before="40" w:after="40"/>
    </w:pPr>
    <w:rPr>
      <w:rFonts w:ascii="Arial" w:eastAsia="华文楷体" w:hAnsi="Arial" w:cs="Arial"/>
      <w:sz w:val="21"/>
      <w:lang w:eastAsia="en-US"/>
    </w:rPr>
  </w:style>
  <w:style w:type="character" w:customStyle="1" w:styleId="NotesTextCharChar">
    <w:name w:val="Notes Text Char Char"/>
    <w:basedOn w:val="a5"/>
    <w:link w:val="NotesText"/>
    <w:rsid w:val="00540DF6"/>
    <w:rPr>
      <w:rFonts w:ascii="Arial" w:eastAsia="华文楷体" w:hAnsi="Arial" w:cs="Arial"/>
      <w:sz w:val="21"/>
      <w:lang w:eastAsia="en-US"/>
    </w:rPr>
  </w:style>
  <w:style w:type="character" w:customStyle="1" w:styleId="NotesHeadingCharChar">
    <w:name w:val="Notes Heading Char Char"/>
    <w:basedOn w:val="a5"/>
    <w:link w:val="NotesHeading"/>
    <w:rsid w:val="00540DF6"/>
    <w:rPr>
      <w:rFonts w:ascii="Arial" w:eastAsia="黑体" w:hAnsi="Arial" w:cs="Arial"/>
      <w:b/>
      <w:sz w:val="21"/>
      <w:lang w:eastAsia="en-US"/>
    </w:rPr>
  </w:style>
  <w:style w:type="paragraph" w:styleId="ac">
    <w:name w:val="Document Map"/>
    <w:basedOn w:val="a4"/>
    <w:semiHidden/>
    <w:rsid w:val="00540DF6"/>
    <w:pPr>
      <w:shd w:val="clear" w:color="auto" w:fill="000080"/>
    </w:pPr>
  </w:style>
  <w:style w:type="paragraph" w:customStyle="1" w:styleId="Command">
    <w:name w:val="Command"/>
    <w:qFormat/>
    <w:rsid w:val="00540DF6"/>
    <w:pPr>
      <w:keepNext/>
      <w:spacing w:before="80" w:after="80"/>
    </w:pPr>
    <w:rPr>
      <w:rFonts w:ascii="Arial" w:eastAsia="黑体" w:hAnsi="Arial" w:cs="Arial"/>
      <w:bCs/>
      <w:color w:val="800000"/>
      <w:sz w:val="21"/>
      <w:szCs w:val="22"/>
    </w:rPr>
  </w:style>
  <w:style w:type="table" w:customStyle="1" w:styleId="Table">
    <w:name w:val="Table"/>
    <w:basedOn w:val="ad"/>
    <w:uiPriority w:val="99"/>
    <w:qFormat/>
    <w:rsid w:val="00540DF6"/>
    <w:pPr>
      <w:widowControl w:val="0"/>
    </w:pPr>
    <w:rPr>
      <w:rFonts w:ascii="Arial" w:hAnsi="Arial"/>
      <w:sz w:val="18"/>
    </w:rPr>
    <w:tblPr>
      <w:tblInd w:w="737" w:type="dxa"/>
      <w:tblBorders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table" w:styleId="ad">
    <w:name w:val="Table Grid"/>
    <w:basedOn w:val="a6"/>
    <w:rsid w:val="00540DF6"/>
    <w:pPr>
      <w:spacing w:before="80" w:after="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rminalDisplay">
    <w:name w:val="Terminal Display"/>
    <w:qFormat/>
    <w:rsid w:val="00540DF6"/>
    <w:pPr>
      <w:spacing w:before="40" w:after="40" w:line="240" w:lineRule="exact"/>
      <w:ind w:left="624"/>
      <w:jc w:val="both"/>
    </w:pPr>
    <w:rPr>
      <w:rFonts w:ascii="Courier New" w:hAnsi="Courier New" w:cs="Courier New"/>
      <w:sz w:val="17"/>
      <w:szCs w:val="17"/>
    </w:rPr>
  </w:style>
  <w:style w:type="paragraph" w:customStyle="1" w:styleId="ItemList">
    <w:name w:val="Item List"/>
    <w:basedOn w:val="a4"/>
    <w:link w:val="ItemListCharChar"/>
    <w:qFormat/>
    <w:rsid w:val="00540DF6"/>
    <w:pPr>
      <w:numPr>
        <w:numId w:val="11"/>
      </w:numPr>
    </w:pPr>
    <w:rPr>
      <w:lang w:eastAsia="en-US"/>
    </w:rPr>
  </w:style>
  <w:style w:type="character" w:customStyle="1" w:styleId="ItemListCharChar">
    <w:name w:val="Item List Char Char"/>
    <w:basedOn w:val="a5"/>
    <w:link w:val="ItemList"/>
    <w:rsid w:val="00540DF6"/>
    <w:rPr>
      <w:rFonts w:ascii="Arial" w:hAnsi="Arial" w:cs="Arial"/>
      <w:kern w:val="2"/>
      <w:sz w:val="21"/>
      <w:lang w:eastAsia="en-US"/>
    </w:rPr>
  </w:style>
  <w:style w:type="paragraph" w:customStyle="1" w:styleId="Figure">
    <w:name w:val="Figure"/>
    <w:next w:val="a4"/>
    <w:link w:val="FigureChar"/>
    <w:qFormat/>
    <w:rsid w:val="00540DF6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FigureChar">
    <w:name w:val="Figure Char"/>
    <w:basedOn w:val="a5"/>
    <w:link w:val="Figure"/>
    <w:rsid w:val="00540DF6"/>
    <w:rPr>
      <w:rFonts w:ascii="Arial" w:hAnsi="Arial" w:cs="Arial"/>
      <w:kern w:val="2"/>
      <w:sz w:val="21"/>
    </w:rPr>
  </w:style>
  <w:style w:type="paragraph" w:styleId="ae">
    <w:name w:val="table of figures"/>
    <w:basedOn w:val="a4"/>
    <w:next w:val="a4"/>
    <w:uiPriority w:val="99"/>
    <w:rsid w:val="00540DF6"/>
    <w:pPr>
      <w:ind w:left="840" w:hanging="420"/>
    </w:pPr>
  </w:style>
  <w:style w:type="character" w:customStyle="1" w:styleId="commandparameter">
    <w:name w:val="command parameter"/>
    <w:qFormat/>
    <w:rsid w:val="00540DF6"/>
    <w:rPr>
      <w:rFonts w:ascii="Arial" w:eastAsia="宋体" w:hAnsi="Arial"/>
      <w:i/>
      <w:color w:val="auto"/>
      <w:sz w:val="21"/>
      <w:szCs w:val="21"/>
    </w:rPr>
  </w:style>
  <w:style w:type="character" w:customStyle="1" w:styleId="commandkeywords">
    <w:name w:val="command keywords"/>
    <w:qFormat/>
    <w:rsid w:val="00540DF6"/>
    <w:rPr>
      <w:rFonts w:ascii="Arial" w:eastAsia="宋体" w:hAnsi="Arial"/>
      <w:b/>
      <w:color w:val="auto"/>
      <w:sz w:val="21"/>
      <w:szCs w:val="21"/>
    </w:rPr>
  </w:style>
  <w:style w:type="paragraph" w:customStyle="1" w:styleId="NotesTextinTable">
    <w:name w:val="Notes Text in Table"/>
    <w:qFormat/>
    <w:rsid w:val="00540DF6"/>
    <w:pPr>
      <w:keepLines/>
      <w:spacing w:before="80" w:after="80"/>
    </w:pPr>
    <w:rPr>
      <w:rFonts w:ascii="Arial" w:eastAsia="华文楷体" w:hAnsi="Arial" w:cs="Arial"/>
      <w:noProof/>
      <w:sz w:val="18"/>
      <w:szCs w:val="18"/>
    </w:rPr>
  </w:style>
  <w:style w:type="character" w:styleId="af">
    <w:name w:val="Hyperlink"/>
    <w:basedOn w:val="a5"/>
    <w:uiPriority w:val="99"/>
    <w:qFormat/>
    <w:rsid w:val="00540DF6"/>
    <w:rPr>
      <w:color w:val="0000FF"/>
      <w:u w:val="single"/>
    </w:rPr>
  </w:style>
  <w:style w:type="table" w:customStyle="1" w:styleId="af0">
    <w:name w:val="正文中的表格"/>
    <w:basedOn w:val="ad"/>
    <w:rsid w:val="00D04AD9"/>
    <w:pPr>
      <w:spacing w:before="0" w:after="0"/>
    </w:pPr>
    <w:rPr>
      <w:rFonts w:ascii="Arial" w:hAnsi="Arial" w:cs="Arial"/>
      <w:sz w:val="18"/>
      <w:szCs w:val="18"/>
    </w:rPr>
    <w:tblPr>
      <w:tblInd w:w="18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vAlign w:val="center"/>
    </w:tcPr>
  </w:style>
  <w:style w:type="paragraph" w:customStyle="1" w:styleId="NotesTextList">
    <w:name w:val="Notes Text List"/>
    <w:basedOn w:val="ItemListinTable"/>
    <w:link w:val="NotesTextListCharChar"/>
    <w:qFormat/>
    <w:rsid w:val="00540DF6"/>
    <w:pPr>
      <w:keepNext/>
    </w:pPr>
    <w:rPr>
      <w:rFonts w:eastAsia="华文楷体"/>
      <w:sz w:val="21"/>
    </w:rPr>
  </w:style>
  <w:style w:type="character" w:customStyle="1" w:styleId="NotesTextListCharChar">
    <w:name w:val="Notes Text List Char Char"/>
    <w:basedOn w:val="ItemListinTableCharChar"/>
    <w:link w:val="NotesTextList"/>
    <w:qFormat/>
    <w:rsid w:val="00540DF6"/>
    <w:rPr>
      <w:rFonts w:ascii="Arial" w:eastAsia="华文楷体" w:hAnsi="Arial" w:cs="Arial"/>
      <w:kern w:val="2"/>
      <w:sz w:val="21"/>
      <w:szCs w:val="18"/>
      <w:lang w:eastAsia="en-US"/>
    </w:rPr>
  </w:style>
  <w:style w:type="character" w:customStyle="1" w:styleId="ItemListinTableCharChar">
    <w:name w:val="Item List in Table Char Char"/>
    <w:basedOn w:val="a5"/>
    <w:link w:val="ItemListinTable"/>
    <w:rsid w:val="00540DF6"/>
    <w:rPr>
      <w:rFonts w:ascii="Arial" w:hAnsi="Arial" w:cs="Arial"/>
      <w:kern w:val="2"/>
      <w:sz w:val="18"/>
      <w:szCs w:val="18"/>
      <w:lang w:eastAsia="en-US"/>
    </w:rPr>
  </w:style>
  <w:style w:type="paragraph" w:customStyle="1" w:styleId="ItemListinTable">
    <w:name w:val="Item List in Table"/>
    <w:basedOn w:val="a4"/>
    <w:link w:val="ItemListinTableCharChar"/>
    <w:qFormat/>
    <w:rsid w:val="00540DF6"/>
    <w:pPr>
      <w:numPr>
        <w:ilvl w:val="3"/>
        <w:numId w:val="11"/>
      </w:numPr>
      <w:spacing w:before="80" w:after="80"/>
      <w:jc w:val="left"/>
    </w:pPr>
    <w:rPr>
      <w:sz w:val="18"/>
      <w:szCs w:val="18"/>
      <w:lang w:eastAsia="en-US"/>
    </w:rPr>
  </w:style>
  <w:style w:type="paragraph" w:customStyle="1" w:styleId="ItemStep">
    <w:name w:val="Item Step"/>
    <w:basedOn w:val="a4"/>
    <w:link w:val="ItemStepChar"/>
    <w:qFormat/>
    <w:rsid w:val="00540DF6"/>
    <w:pPr>
      <w:numPr>
        <w:ilvl w:val="4"/>
        <w:numId w:val="7"/>
      </w:numPr>
      <w:jc w:val="left"/>
    </w:pPr>
    <w:rPr>
      <w:rFonts w:cs="Times New Roman"/>
      <w:kern w:val="0"/>
      <w:szCs w:val="24"/>
      <w:lang w:eastAsia="en-US"/>
    </w:rPr>
  </w:style>
  <w:style w:type="paragraph" w:customStyle="1" w:styleId="NotesHeadinginTable">
    <w:name w:val="Notes Heading in Table"/>
    <w:next w:val="NotesTextinTable"/>
    <w:qFormat/>
    <w:rsid w:val="00540DF6"/>
    <w:pPr>
      <w:keepNext/>
      <w:spacing w:before="80" w:after="80"/>
    </w:pPr>
    <w:rPr>
      <w:rFonts w:ascii="Arial" w:eastAsia="黑体" w:hAnsi="Arial" w:cs="Arial"/>
      <w:b/>
      <w:noProof/>
      <w:sz w:val="18"/>
      <w:szCs w:val="18"/>
    </w:rPr>
  </w:style>
  <w:style w:type="paragraph" w:styleId="41">
    <w:name w:val="toc 4"/>
    <w:basedOn w:val="a4"/>
    <w:next w:val="a4"/>
    <w:autoRedefine/>
    <w:semiHidden/>
    <w:rsid w:val="00540DF6"/>
    <w:pPr>
      <w:ind w:left="1260"/>
    </w:pPr>
  </w:style>
  <w:style w:type="paragraph" w:customStyle="1" w:styleId="af1">
    <w:name w:val="图样式"/>
    <w:basedOn w:val="a4"/>
    <w:semiHidden/>
    <w:rsid w:val="00540DF6"/>
    <w:pPr>
      <w:keepNext/>
      <w:autoSpaceDE w:val="0"/>
      <w:autoSpaceDN w:val="0"/>
      <w:adjustRightInd w:val="0"/>
      <w:spacing w:line="360" w:lineRule="auto"/>
      <w:ind w:left="0"/>
      <w:jc w:val="center"/>
    </w:pPr>
    <w:rPr>
      <w:rFonts w:ascii="Times New Roman" w:hAnsi="Times New Roman" w:cs="Times New Roman"/>
    </w:rPr>
  </w:style>
  <w:style w:type="paragraph" w:styleId="50">
    <w:name w:val="toc 5"/>
    <w:basedOn w:val="a4"/>
    <w:next w:val="a4"/>
    <w:autoRedefine/>
    <w:semiHidden/>
    <w:rsid w:val="00540DF6"/>
    <w:pPr>
      <w:ind w:left="1680"/>
    </w:pPr>
  </w:style>
  <w:style w:type="paragraph" w:customStyle="1" w:styleId="NotesTextListinTable">
    <w:name w:val="Notes Text List in Table"/>
    <w:qFormat/>
    <w:rsid w:val="00540DF6"/>
    <w:pPr>
      <w:numPr>
        <w:ilvl w:val="5"/>
        <w:numId w:val="11"/>
      </w:numPr>
      <w:spacing w:before="80" w:after="80"/>
    </w:pPr>
    <w:rPr>
      <w:rFonts w:ascii="Arial" w:eastAsia="华文楷体" w:hAnsi="Arial" w:cs="楷体_GB2312"/>
      <w:noProof/>
      <w:sz w:val="18"/>
      <w:szCs w:val="18"/>
    </w:rPr>
  </w:style>
  <w:style w:type="paragraph" w:styleId="60">
    <w:name w:val="toc 6"/>
    <w:basedOn w:val="a4"/>
    <w:next w:val="a4"/>
    <w:autoRedefine/>
    <w:semiHidden/>
    <w:rsid w:val="00540DF6"/>
    <w:pPr>
      <w:ind w:left="2100"/>
    </w:pPr>
  </w:style>
  <w:style w:type="paragraph" w:customStyle="1" w:styleId="ItemStepinTable">
    <w:name w:val="Item Step in Table"/>
    <w:qFormat/>
    <w:rsid w:val="00540DF6"/>
    <w:pPr>
      <w:numPr>
        <w:numId w:val="10"/>
      </w:numPr>
      <w:spacing w:before="40" w:after="40"/>
    </w:pPr>
    <w:rPr>
      <w:rFonts w:ascii="Arial" w:hAnsi="Arial" w:cs="Arial"/>
      <w:sz w:val="18"/>
      <w:szCs w:val="18"/>
    </w:rPr>
  </w:style>
  <w:style w:type="paragraph" w:styleId="7">
    <w:name w:val="toc 7"/>
    <w:basedOn w:val="a4"/>
    <w:next w:val="a4"/>
    <w:autoRedefine/>
    <w:semiHidden/>
    <w:rsid w:val="00540DF6"/>
    <w:pPr>
      <w:ind w:left="2520"/>
    </w:pPr>
  </w:style>
  <w:style w:type="paragraph" w:styleId="8">
    <w:name w:val="toc 8"/>
    <w:basedOn w:val="a4"/>
    <w:next w:val="a4"/>
    <w:autoRedefine/>
    <w:semiHidden/>
    <w:rsid w:val="00540DF6"/>
    <w:pPr>
      <w:ind w:left="2940"/>
    </w:pPr>
  </w:style>
  <w:style w:type="paragraph" w:styleId="9">
    <w:name w:val="toc 9"/>
    <w:basedOn w:val="a4"/>
    <w:next w:val="a4"/>
    <w:autoRedefine/>
    <w:semiHidden/>
    <w:rsid w:val="00540DF6"/>
    <w:pPr>
      <w:ind w:left="3360"/>
    </w:pPr>
  </w:style>
  <w:style w:type="character" w:customStyle="1" w:styleId="TerminalDisplayshading">
    <w:name w:val="Terminal Display shading"/>
    <w:basedOn w:val="a5"/>
    <w:qFormat/>
    <w:rsid w:val="00540DF6"/>
    <w:rPr>
      <w:rFonts w:ascii="Courier New" w:hAnsi="Courier New"/>
      <w:sz w:val="17"/>
      <w:bdr w:val="none" w:sz="0" w:space="0" w:color="auto"/>
      <w:shd w:val="clear" w:color="auto" w:fill="D9D9D9"/>
    </w:rPr>
  </w:style>
  <w:style w:type="paragraph" w:customStyle="1" w:styleId="Text">
    <w:name w:val="索引 Text"/>
    <w:link w:val="TextCharChar"/>
    <w:qFormat/>
    <w:rsid w:val="00540DF6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TextCharChar">
    <w:name w:val="索引 Text Char Char"/>
    <w:basedOn w:val="a5"/>
    <w:link w:val="Text"/>
    <w:rsid w:val="00540DF6"/>
    <w:rPr>
      <w:rFonts w:ascii="Arial" w:hAnsi="Arial" w:cs="Arial"/>
      <w:kern w:val="2"/>
      <w:sz w:val="21"/>
    </w:rPr>
  </w:style>
  <w:style w:type="paragraph" w:customStyle="1" w:styleId="Heading">
    <w:name w:val="索引 Heading"/>
    <w:next w:val="Text"/>
    <w:link w:val="HeadingChar"/>
    <w:qFormat/>
    <w:rsid w:val="00540DF6"/>
    <w:pPr>
      <w:spacing w:before="120" w:after="120"/>
      <w:ind w:left="624"/>
    </w:pPr>
    <w:rPr>
      <w:rFonts w:ascii="Arial" w:hAnsi="Arial" w:cs="Arial"/>
      <w:b/>
      <w:kern w:val="2"/>
      <w:sz w:val="21"/>
    </w:rPr>
  </w:style>
  <w:style w:type="table" w:customStyle="1" w:styleId="Notes2">
    <w:name w:val="Notes_2"/>
    <w:basedOn w:val="ad"/>
    <w:semiHidden/>
    <w:rsid w:val="00D04AD9"/>
    <w:pPr>
      <w:spacing w:after="0"/>
    </w:pPr>
    <w:tblPr>
      <w:tblInd w:w="907" w:type="dxa"/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rminalDisplayinTable">
    <w:name w:val="Terminal Display in Table"/>
    <w:qFormat/>
    <w:rsid w:val="00540DF6"/>
    <w:pPr>
      <w:jc w:val="both"/>
    </w:pPr>
    <w:rPr>
      <w:rFonts w:ascii="Courier New" w:hAnsi="Courier New" w:cs="Courier New"/>
      <w:sz w:val="17"/>
      <w:szCs w:val="17"/>
    </w:rPr>
  </w:style>
  <w:style w:type="character" w:styleId="af2">
    <w:name w:val="annotation reference"/>
    <w:basedOn w:val="a5"/>
    <w:semiHidden/>
    <w:rsid w:val="00540DF6"/>
    <w:rPr>
      <w:sz w:val="21"/>
      <w:szCs w:val="21"/>
    </w:rPr>
  </w:style>
  <w:style w:type="paragraph" w:styleId="af3">
    <w:name w:val="annotation text"/>
    <w:basedOn w:val="a4"/>
    <w:link w:val="Char2"/>
    <w:semiHidden/>
    <w:rsid w:val="00540DF6"/>
    <w:pPr>
      <w:jc w:val="left"/>
    </w:pPr>
  </w:style>
  <w:style w:type="paragraph" w:styleId="af4">
    <w:name w:val="annotation subject"/>
    <w:basedOn w:val="af3"/>
    <w:next w:val="af3"/>
    <w:semiHidden/>
    <w:rsid w:val="00540DF6"/>
    <w:rPr>
      <w:b/>
      <w:bCs/>
    </w:rPr>
  </w:style>
  <w:style w:type="paragraph" w:styleId="af5">
    <w:name w:val="Balloon Text"/>
    <w:basedOn w:val="a4"/>
    <w:semiHidden/>
    <w:rsid w:val="00540DF6"/>
    <w:rPr>
      <w:sz w:val="18"/>
      <w:szCs w:val="18"/>
    </w:rPr>
  </w:style>
  <w:style w:type="character" w:styleId="af6">
    <w:name w:val="FollowedHyperlink"/>
    <w:basedOn w:val="a5"/>
    <w:rsid w:val="00540DF6"/>
    <w:rPr>
      <w:color w:val="800080"/>
      <w:u w:val="single"/>
    </w:rPr>
  </w:style>
  <w:style w:type="paragraph" w:customStyle="1" w:styleId="TableHeading">
    <w:name w:val="索引 Table Heading"/>
    <w:link w:val="TableHeadingChar"/>
    <w:rsid w:val="00D04AD9"/>
    <w:pPr>
      <w:widowControl w:val="0"/>
    </w:pPr>
    <w:rPr>
      <w:rFonts w:ascii="Arial" w:hAnsi="Arial" w:cs="Arial"/>
      <w:b/>
      <w:kern w:val="2"/>
      <w:sz w:val="21"/>
    </w:rPr>
  </w:style>
  <w:style w:type="paragraph" w:customStyle="1" w:styleId="ItemList3">
    <w:name w:val="Item List_3"/>
    <w:basedOn w:val="ItemList2"/>
    <w:qFormat/>
    <w:rsid w:val="00540DF6"/>
    <w:pPr>
      <w:numPr>
        <w:ilvl w:val="2"/>
      </w:numPr>
    </w:pPr>
  </w:style>
  <w:style w:type="paragraph" w:customStyle="1" w:styleId="ItemIndent3">
    <w:name w:val="Item Indent_3"/>
    <w:basedOn w:val="a4"/>
    <w:semiHidden/>
    <w:rsid w:val="00540DF6"/>
    <w:pPr>
      <w:spacing w:before="80"/>
      <w:ind w:left="1956"/>
      <w:jc w:val="left"/>
    </w:pPr>
    <w:rPr>
      <w:color w:val="000000"/>
      <w:kern w:val="0"/>
      <w:lang w:eastAsia="en-US"/>
    </w:rPr>
  </w:style>
  <w:style w:type="table" w:customStyle="1" w:styleId="FigureTable">
    <w:name w:val="Figure Table"/>
    <w:basedOn w:val="ad"/>
    <w:rsid w:val="00540DF6"/>
    <w:pPr>
      <w:spacing w:before="40" w:after="0" w:line="240" w:lineRule="exact"/>
      <w:jc w:val="left"/>
    </w:pPr>
    <w:rPr>
      <w:rFonts w:ascii="Futura Bk" w:hAnsi="Futura Bk"/>
      <w:sz w:val="18"/>
      <w:szCs w:val="18"/>
    </w:rPr>
    <w:tblPr>
      <w:tblInd w:w="737" w:type="dxa"/>
      <w:tblBorders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Itemstep3">
    <w:name w:val="Item step_3"/>
    <w:basedOn w:val="a4"/>
    <w:semiHidden/>
    <w:rsid w:val="00540DF6"/>
    <w:pPr>
      <w:tabs>
        <w:tab w:val="num" w:pos="1955"/>
      </w:tabs>
      <w:spacing w:before="80" w:line="240" w:lineRule="exact"/>
      <w:ind w:left="1956" w:hanging="312"/>
      <w:jc w:val="left"/>
      <w:outlineLvl w:val="8"/>
    </w:pPr>
    <w:rPr>
      <w:rFonts w:cs="Times New Roman"/>
      <w:color w:val="000000"/>
      <w:kern w:val="0"/>
      <w:szCs w:val="16"/>
      <w:lang w:eastAsia="en-US"/>
    </w:rPr>
  </w:style>
  <w:style w:type="paragraph" w:customStyle="1" w:styleId="Return">
    <w:name w:val="Return"/>
    <w:basedOn w:val="TableText"/>
    <w:link w:val="ReturnChar"/>
    <w:rsid w:val="00D04AD9"/>
    <w:pPr>
      <w:spacing w:before="120" w:after="120"/>
      <w:jc w:val="right"/>
    </w:pPr>
    <w:rPr>
      <w:b/>
      <w:color w:val="0000FF"/>
      <w:sz w:val="21"/>
      <w:szCs w:val="20"/>
    </w:rPr>
  </w:style>
  <w:style w:type="character" w:customStyle="1" w:styleId="ReturnChar">
    <w:name w:val="Return Char"/>
    <w:basedOn w:val="TableTextChar"/>
    <w:link w:val="Return"/>
    <w:rsid w:val="00D04AD9"/>
    <w:rPr>
      <w:rFonts w:ascii="Arial" w:hAnsi="Arial" w:cs="Arial Narrow"/>
      <w:b/>
      <w:color w:val="0000FF"/>
      <w:sz w:val="21"/>
      <w:szCs w:val="18"/>
    </w:rPr>
  </w:style>
  <w:style w:type="paragraph" w:customStyle="1" w:styleId="af7">
    <w:name w:val="索引链接"/>
    <w:next w:val="a4"/>
    <w:link w:val="Char3"/>
    <w:qFormat/>
    <w:rsid w:val="00540DF6"/>
    <w:pPr>
      <w:spacing w:before="120" w:after="60"/>
      <w:ind w:left="624"/>
    </w:pPr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HeadingChar">
    <w:name w:val="索引 Heading Char"/>
    <w:basedOn w:val="a5"/>
    <w:link w:val="Heading"/>
    <w:rsid w:val="00540DF6"/>
    <w:rPr>
      <w:rFonts w:ascii="Arial" w:hAnsi="Arial" w:cs="Arial"/>
      <w:b/>
      <w:kern w:val="2"/>
      <w:sz w:val="21"/>
    </w:rPr>
  </w:style>
  <w:style w:type="character" w:customStyle="1" w:styleId="Char3">
    <w:name w:val="索引链接 Char"/>
    <w:basedOn w:val="a5"/>
    <w:link w:val="af7"/>
    <w:rsid w:val="00540DF6"/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TableHeadingChar">
    <w:name w:val="索引 Table Heading Char"/>
    <w:basedOn w:val="a5"/>
    <w:link w:val="TableHeading"/>
    <w:rsid w:val="00D04AD9"/>
    <w:rPr>
      <w:rFonts w:ascii="Arial" w:hAnsi="Arial" w:cs="Arial"/>
      <w:b/>
      <w:kern w:val="2"/>
      <w:sz w:val="21"/>
      <w:lang w:val="en-US" w:eastAsia="zh-CN" w:bidi="ar-SA"/>
    </w:rPr>
  </w:style>
  <w:style w:type="character" w:customStyle="1" w:styleId="5Char">
    <w:name w:val="标题 5 Char"/>
    <w:basedOn w:val="a5"/>
    <w:link w:val="5"/>
    <w:rsid w:val="00540DF6"/>
    <w:rPr>
      <w:rFonts w:ascii="Futura Bk" w:hAnsi="Futura Bk" w:cs="Arial"/>
      <w:color w:val="0090C8"/>
      <w:sz w:val="24"/>
      <w:szCs w:val="24"/>
    </w:rPr>
  </w:style>
  <w:style w:type="character" w:styleId="af8">
    <w:name w:val="page number"/>
    <w:basedOn w:val="a5"/>
    <w:rsid w:val="00E14A45"/>
  </w:style>
  <w:style w:type="paragraph" w:customStyle="1" w:styleId="af9">
    <w:name w:val="文章标题"/>
    <w:next w:val="afa"/>
    <w:rsid w:val="00C6456F"/>
    <w:pPr>
      <w:spacing w:beforeLines="800" w:afterLines="100"/>
      <w:jc w:val="center"/>
    </w:pPr>
    <w:rPr>
      <w:rFonts w:ascii="Arial" w:eastAsia="黑体" w:hAnsi="Arial" w:cs="宋体"/>
      <w:bCs/>
      <w:kern w:val="2"/>
      <w:sz w:val="52"/>
    </w:rPr>
  </w:style>
  <w:style w:type="paragraph" w:customStyle="1" w:styleId="afa">
    <w:name w:val="封面公司名"/>
    <w:rsid w:val="00C6456F"/>
    <w:pPr>
      <w:jc w:val="center"/>
    </w:pPr>
    <w:rPr>
      <w:rFonts w:ascii="Arial" w:eastAsia="楷体_GB2312" w:hAnsi="Arial" w:cs="宋体"/>
      <w:bCs/>
      <w:kern w:val="2"/>
      <w:sz w:val="28"/>
    </w:rPr>
  </w:style>
  <w:style w:type="paragraph" w:customStyle="1" w:styleId="afb">
    <w:name w:val="目录"/>
    <w:next w:val="a4"/>
    <w:rsid w:val="00C6456F"/>
    <w:pPr>
      <w:spacing w:beforeLines="200"/>
      <w:jc w:val="center"/>
    </w:pPr>
    <w:rPr>
      <w:rFonts w:ascii="Arial" w:eastAsia="黑体" w:hAnsi="Arial" w:cs="宋体"/>
      <w:bCs/>
      <w:kern w:val="2"/>
      <w:sz w:val="48"/>
    </w:rPr>
  </w:style>
  <w:style w:type="paragraph" w:customStyle="1" w:styleId="afc">
    <w:name w:val="封面表格文本"/>
    <w:basedOn w:val="a4"/>
    <w:rsid w:val="00C6456F"/>
    <w:pPr>
      <w:widowControl w:val="0"/>
      <w:spacing w:before="0" w:after="0" w:line="400" w:lineRule="exact"/>
      <w:ind w:left="0" w:firstLineChars="200" w:firstLine="200"/>
      <w:jc w:val="center"/>
    </w:pPr>
    <w:rPr>
      <w:rFonts w:cs="Times New Roman"/>
    </w:rPr>
  </w:style>
  <w:style w:type="paragraph" w:customStyle="1" w:styleId="afd">
    <w:name w:val="封面文档标题"/>
    <w:basedOn w:val="a4"/>
    <w:rsid w:val="00C6456F"/>
    <w:pPr>
      <w:widowControl w:val="0"/>
      <w:spacing w:before="240" w:after="0" w:line="360" w:lineRule="auto"/>
      <w:ind w:left="0" w:firstLineChars="200" w:firstLine="200"/>
      <w:jc w:val="center"/>
    </w:pPr>
    <w:rPr>
      <w:rFonts w:eastAsia="黑体" w:cs="Times New Roman"/>
      <w:bCs/>
      <w:sz w:val="44"/>
      <w:szCs w:val="44"/>
    </w:rPr>
  </w:style>
  <w:style w:type="paragraph" w:customStyle="1" w:styleId="afe">
    <w:name w:val="修订记录"/>
    <w:basedOn w:val="a4"/>
    <w:rsid w:val="00C6456F"/>
    <w:pPr>
      <w:widowControl w:val="0"/>
      <w:spacing w:before="300" w:after="150" w:line="360" w:lineRule="auto"/>
      <w:ind w:left="0" w:firstLineChars="200" w:firstLine="200"/>
      <w:jc w:val="center"/>
    </w:pPr>
    <w:rPr>
      <w:rFonts w:ascii="黑体" w:eastAsia="黑体" w:hAnsi="Times New Roman" w:cs="黑体"/>
      <w:b/>
      <w:sz w:val="30"/>
      <w:szCs w:val="30"/>
    </w:rPr>
  </w:style>
  <w:style w:type="character" w:customStyle="1" w:styleId="TableTextCharChar">
    <w:name w:val="Table Text Char Char"/>
    <w:basedOn w:val="a5"/>
    <w:rsid w:val="00C6456F"/>
    <w:rPr>
      <w:rFonts w:ascii="Arial" w:hAnsi="Arial"/>
      <w:kern w:val="2"/>
      <w:sz w:val="18"/>
      <w:szCs w:val="24"/>
    </w:rPr>
  </w:style>
  <w:style w:type="character" w:customStyle="1" w:styleId="Char0">
    <w:name w:val="页眉 Char"/>
    <w:basedOn w:val="a5"/>
    <w:link w:val="a9"/>
    <w:rsid w:val="00410DF1"/>
    <w:rPr>
      <w:rFonts w:ascii="Arial" w:hAnsi="Arial" w:cs="Arial"/>
      <w:noProof/>
      <w:sz w:val="18"/>
      <w:szCs w:val="18"/>
    </w:rPr>
  </w:style>
  <w:style w:type="paragraph" w:styleId="aff">
    <w:name w:val="No Spacing"/>
    <w:link w:val="Char4"/>
    <w:uiPriority w:val="1"/>
    <w:qFormat/>
    <w:rsid w:val="00410DF1"/>
    <w:rPr>
      <w:rFonts w:ascii="Calibri" w:hAnsi="Calibri"/>
      <w:sz w:val="22"/>
      <w:szCs w:val="22"/>
    </w:rPr>
  </w:style>
  <w:style w:type="character" w:customStyle="1" w:styleId="Char4">
    <w:name w:val="无间隔 Char"/>
    <w:basedOn w:val="a5"/>
    <w:link w:val="aff"/>
    <w:uiPriority w:val="1"/>
    <w:rsid w:val="00410DF1"/>
    <w:rPr>
      <w:rFonts w:ascii="Calibri" w:hAnsi="Calibri"/>
      <w:sz w:val="22"/>
      <w:szCs w:val="22"/>
      <w:lang w:val="en-US" w:eastAsia="zh-CN" w:bidi="ar-SA"/>
    </w:rPr>
  </w:style>
  <w:style w:type="character" w:customStyle="1" w:styleId="Char1">
    <w:name w:val="页脚 Char"/>
    <w:basedOn w:val="a5"/>
    <w:link w:val="aa"/>
    <w:rsid w:val="00410DF1"/>
    <w:rPr>
      <w:rFonts w:ascii="Arial" w:hAnsi="Arial" w:cs="Arial"/>
      <w:sz w:val="18"/>
      <w:szCs w:val="18"/>
    </w:rPr>
  </w:style>
  <w:style w:type="paragraph" w:styleId="aff0">
    <w:name w:val="Normal Indent"/>
    <w:aliases w:val="正文缩进2,正文（首行缩进两字）,表正文,正文非缩进,特点,标题4,段1,四号,正文-段前3磅,正文（首行缩进两字）1,正文缩进 Char Char,正文（首行缩进两字）11,正文（首行缩进两字）111,正文（首行缩进两字）1111"/>
    <w:basedOn w:val="a4"/>
    <w:link w:val="Char5"/>
    <w:rsid w:val="008A18CC"/>
    <w:pPr>
      <w:widowControl w:val="0"/>
      <w:spacing w:before="0" w:after="0" w:line="360" w:lineRule="atLeast"/>
      <w:ind w:left="0" w:firstLine="420"/>
    </w:pPr>
    <w:rPr>
      <w:rFonts w:ascii="Times New Roman" w:hAnsi="Times New Roman" w:cs="Times New Roman"/>
    </w:rPr>
  </w:style>
  <w:style w:type="character" w:styleId="aff1">
    <w:name w:val="Strong"/>
    <w:basedOn w:val="a5"/>
    <w:uiPriority w:val="22"/>
    <w:qFormat/>
    <w:rsid w:val="0031047B"/>
    <w:rPr>
      <w:b/>
      <w:bCs/>
    </w:rPr>
  </w:style>
  <w:style w:type="paragraph" w:styleId="aff2">
    <w:name w:val="Normal (Web)"/>
    <w:basedOn w:val="a4"/>
    <w:uiPriority w:val="99"/>
    <w:unhideWhenUsed/>
    <w:rsid w:val="0031047B"/>
    <w:pPr>
      <w:spacing w:before="100" w:beforeAutospacing="1" w:after="100" w:afterAutospacing="1" w:line="280" w:lineRule="atLeast"/>
      <w:ind w:left="0"/>
      <w:jc w:val="left"/>
    </w:pPr>
    <w:rPr>
      <w:rFonts w:ascii="宋体" w:hAnsi="宋体" w:cs="宋体"/>
      <w:sz w:val="16"/>
      <w:szCs w:val="16"/>
    </w:rPr>
  </w:style>
  <w:style w:type="paragraph" w:customStyle="1" w:styleId="TOC">
    <w:name w:val="TOC"/>
    <w:next w:val="a4"/>
    <w:qFormat/>
    <w:rsid w:val="00540DF6"/>
    <w:pPr>
      <w:keepNext/>
      <w:snapToGrid w:val="0"/>
      <w:spacing w:before="480" w:after="360"/>
      <w:jc w:val="center"/>
    </w:pPr>
    <w:rPr>
      <w:rFonts w:ascii="Arial" w:eastAsia="黑体" w:hAnsi="Arial" w:cs="Arial"/>
      <w:bCs/>
      <w:color w:val="800000"/>
      <w:sz w:val="36"/>
      <w:szCs w:val="40"/>
    </w:rPr>
  </w:style>
  <w:style w:type="paragraph" w:customStyle="1" w:styleId="a2">
    <w:name w:val="标题四"/>
    <w:basedOn w:val="3"/>
    <w:rsid w:val="00AD456C"/>
    <w:pPr>
      <w:numPr>
        <w:ilvl w:val="3"/>
        <w:numId w:val="1"/>
      </w:numPr>
    </w:pPr>
    <w:rPr>
      <w:bCs w:val="0"/>
    </w:rPr>
  </w:style>
  <w:style w:type="character" w:customStyle="1" w:styleId="2Char">
    <w:name w:val="标题 2 Char"/>
    <w:aliases w:val="二级标题 Char,标题 2 Char Char Char Char,标题 2 Char Char Char Char Char Char Char Char Char Char,标题 2 Char Char Char Char Char Char Char Char,标题 2 Char Char Char Char Char Char,heading 2 Char,Heading 2 Char,h2 Char,H2 Char,Underrubrik1 Char,A Char"/>
    <w:basedOn w:val="a5"/>
    <w:link w:val="2"/>
    <w:rsid w:val="0075469D"/>
    <w:rPr>
      <w:rFonts w:ascii="Arial" w:eastAsia="黑体" w:hAnsi="Arial" w:cs="Arial"/>
      <w:bCs/>
      <w:color w:val="800000"/>
      <w:sz w:val="30"/>
      <w:szCs w:val="44"/>
    </w:rPr>
  </w:style>
  <w:style w:type="paragraph" w:customStyle="1" w:styleId="ItemStep2">
    <w:name w:val="Item Step_2"/>
    <w:qFormat/>
    <w:rsid w:val="00540DF6"/>
    <w:pPr>
      <w:numPr>
        <w:ilvl w:val="7"/>
        <w:numId w:val="7"/>
      </w:numPr>
      <w:spacing w:before="40" w:after="40"/>
    </w:pPr>
    <w:rPr>
      <w:rFonts w:ascii="Arial" w:hAnsi="Arial"/>
      <w:sz w:val="21"/>
      <w:lang w:eastAsia="en-US"/>
    </w:rPr>
  </w:style>
  <w:style w:type="character" w:customStyle="1" w:styleId="ItemStepChar">
    <w:name w:val="Item Step Char"/>
    <w:link w:val="ItemStep"/>
    <w:rsid w:val="006174C7"/>
    <w:rPr>
      <w:rFonts w:ascii="Arial" w:hAnsi="Arial"/>
      <w:sz w:val="21"/>
      <w:szCs w:val="24"/>
      <w:lang w:eastAsia="en-US"/>
    </w:rPr>
  </w:style>
  <w:style w:type="character" w:customStyle="1" w:styleId="FigureDescriptionChar">
    <w:name w:val="Figure Description Char"/>
    <w:link w:val="FigureDescription"/>
    <w:qFormat/>
    <w:rsid w:val="006F5CB3"/>
    <w:rPr>
      <w:rFonts w:ascii="Arial" w:eastAsia="黑体" w:hAnsi="Arial" w:cs="Arial Narrow"/>
      <w:sz w:val="21"/>
    </w:rPr>
  </w:style>
  <w:style w:type="paragraph" w:customStyle="1" w:styleId="a0">
    <w:name w:val="正文（标记）"/>
    <w:basedOn w:val="a4"/>
    <w:rsid w:val="006558E7"/>
    <w:pPr>
      <w:numPr>
        <w:numId w:val="2"/>
      </w:numPr>
      <w:spacing w:beforeLines="50" w:afterLines="50"/>
    </w:pPr>
    <w:rPr>
      <w:rFonts w:ascii="Times New Roman" w:hAnsi="Times New Roman" w:cs="Times New Roman"/>
      <w:sz w:val="24"/>
      <w:szCs w:val="24"/>
    </w:rPr>
  </w:style>
  <w:style w:type="paragraph" w:styleId="aff3">
    <w:name w:val="List Paragraph"/>
    <w:basedOn w:val="a4"/>
    <w:uiPriority w:val="34"/>
    <w:rsid w:val="00540DF6"/>
    <w:pPr>
      <w:ind w:firstLineChars="200" w:firstLine="420"/>
    </w:pPr>
  </w:style>
  <w:style w:type="character" w:customStyle="1" w:styleId="Char5">
    <w:name w:val="正文缩进 Char"/>
    <w:aliases w:val="正文缩进2 Char,正文（首行缩进两字） Char,表正文 Char,正文非缩进 Char,特点 Char,标题4 Char,段1 Char,四号 Char,正文-段前3磅 Char,正文（首行缩进两字）1 Char,正文缩进 Char Char Char,正文（首行缩进两字）11 Char,正文（首行缩进两字）111 Char,正文（首行缩进两字）1111 Char"/>
    <w:basedOn w:val="a5"/>
    <w:link w:val="aff0"/>
    <w:rsid w:val="004F3628"/>
    <w:rPr>
      <w:kern w:val="2"/>
      <w:sz w:val="21"/>
    </w:rPr>
  </w:style>
  <w:style w:type="paragraph" w:customStyle="1" w:styleId="10">
    <w:name w:val="1）格式"/>
    <w:basedOn w:val="a4"/>
    <w:link w:val="1Char0"/>
    <w:qFormat/>
    <w:rsid w:val="0057746A"/>
    <w:pPr>
      <w:numPr>
        <w:numId w:val="4"/>
      </w:numPr>
    </w:pPr>
  </w:style>
  <w:style w:type="paragraph" w:customStyle="1" w:styleId="a">
    <w:name w:val="说明"/>
    <w:basedOn w:val="a4"/>
    <w:link w:val="Char6"/>
    <w:qFormat/>
    <w:rsid w:val="00670BE8"/>
    <w:pPr>
      <w:numPr>
        <w:numId w:val="3"/>
      </w:numPr>
    </w:pPr>
  </w:style>
  <w:style w:type="character" w:customStyle="1" w:styleId="1Char0">
    <w:name w:val="1）格式 Char"/>
    <w:basedOn w:val="ItemListCharChar"/>
    <w:link w:val="10"/>
    <w:rsid w:val="0057746A"/>
    <w:rPr>
      <w:rFonts w:ascii="Arial" w:hAnsi="Arial" w:cs="Arial"/>
      <w:kern w:val="2"/>
      <w:sz w:val="21"/>
      <w:lang w:eastAsia="en-US"/>
    </w:rPr>
  </w:style>
  <w:style w:type="paragraph" w:customStyle="1" w:styleId="a3">
    <w:name w:val="注意"/>
    <w:basedOn w:val="NotesText"/>
    <w:link w:val="Char7"/>
    <w:qFormat/>
    <w:rsid w:val="00D76D58"/>
    <w:pPr>
      <w:numPr>
        <w:numId w:val="5"/>
      </w:numPr>
      <w:spacing w:line="400" w:lineRule="exact"/>
    </w:pPr>
    <w:rPr>
      <w:rFonts w:ascii="华文楷体" w:hAnsi="华文楷体"/>
    </w:rPr>
  </w:style>
  <w:style w:type="character" w:customStyle="1" w:styleId="Char6">
    <w:name w:val="说明 Char"/>
    <w:basedOn w:val="a5"/>
    <w:link w:val="a"/>
    <w:rsid w:val="00670BE8"/>
    <w:rPr>
      <w:rFonts w:ascii="Arial" w:hAnsi="Arial" w:cs="Arial"/>
      <w:kern w:val="2"/>
      <w:sz w:val="21"/>
    </w:rPr>
  </w:style>
  <w:style w:type="paragraph" w:customStyle="1" w:styleId="TableHeading0">
    <w:name w:val="Table Heading"/>
    <w:link w:val="TableHeadingChar0"/>
    <w:qFormat/>
    <w:rsid w:val="00540DF6"/>
    <w:pPr>
      <w:keepNext/>
      <w:spacing w:before="80" w:after="80" w:line="240" w:lineRule="exact"/>
      <w:jc w:val="center"/>
    </w:pPr>
    <w:rPr>
      <w:rFonts w:ascii="Arial" w:eastAsia="黑体" w:hAnsi="Arial" w:cs="Arial Narrow"/>
      <w:bCs/>
      <w:sz w:val="21"/>
    </w:rPr>
  </w:style>
  <w:style w:type="character" w:customStyle="1" w:styleId="Char7">
    <w:name w:val="注意 Char"/>
    <w:basedOn w:val="NotesTextCharChar"/>
    <w:link w:val="a3"/>
    <w:rsid w:val="00D76D58"/>
    <w:rPr>
      <w:rFonts w:ascii="华文楷体" w:eastAsia="华文楷体" w:hAnsi="华文楷体" w:cs="Arial"/>
      <w:sz w:val="21"/>
      <w:lang w:eastAsia="en-US"/>
    </w:rPr>
  </w:style>
  <w:style w:type="character" w:customStyle="1" w:styleId="TableHeadingChar0">
    <w:name w:val="Table Heading Char"/>
    <w:link w:val="TableHeading0"/>
    <w:rsid w:val="00540DF6"/>
    <w:rPr>
      <w:rFonts w:ascii="Arial" w:eastAsia="黑体" w:hAnsi="Arial" w:cs="Arial Narrow"/>
      <w:bCs/>
      <w:sz w:val="21"/>
    </w:rPr>
  </w:style>
  <w:style w:type="paragraph" w:customStyle="1" w:styleId="a1">
    <w:name w:val="说明注意"/>
    <w:basedOn w:val="a"/>
    <w:link w:val="Char8"/>
    <w:qFormat/>
    <w:rsid w:val="0092736B"/>
    <w:pPr>
      <w:numPr>
        <w:numId w:val="8"/>
      </w:numPr>
      <w:pBdr>
        <w:bottom w:val="single" w:sz="6" w:space="1" w:color="auto"/>
      </w:pBdr>
      <w:spacing w:beforeLines="50" w:afterLines="50"/>
    </w:pPr>
    <w:rPr>
      <w:rFonts w:ascii="华文楷体" w:eastAsia="华文楷体" w:hAnsi="华文楷体"/>
      <w:szCs w:val="21"/>
    </w:rPr>
  </w:style>
  <w:style w:type="character" w:customStyle="1" w:styleId="Char8">
    <w:name w:val="说明注意 Char"/>
    <w:basedOn w:val="a5"/>
    <w:link w:val="a1"/>
    <w:rsid w:val="0092736B"/>
    <w:rPr>
      <w:rFonts w:ascii="华文楷体" w:eastAsia="华文楷体" w:hAnsi="华文楷体" w:cs="Arial"/>
      <w:kern w:val="2"/>
      <w:sz w:val="21"/>
      <w:szCs w:val="21"/>
    </w:rPr>
  </w:style>
  <w:style w:type="paragraph" w:customStyle="1" w:styleId="4">
    <w:name w:val="序4"/>
    <w:basedOn w:val="a4"/>
    <w:qFormat/>
    <w:rsid w:val="006639A5"/>
    <w:pPr>
      <w:numPr>
        <w:numId w:val="6"/>
      </w:numPr>
      <w:spacing w:before="120"/>
    </w:pPr>
    <w:rPr>
      <w:rFonts w:eastAsia="黑体"/>
      <w:b/>
      <w:bCs/>
      <w:caps/>
      <w:sz w:val="24"/>
    </w:rPr>
  </w:style>
  <w:style w:type="paragraph" w:customStyle="1" w:styleId="31">
    <w:name w:val="正文缩进3"/>
    <w:basedOn w:val="a4"/>
    <w:rsid w:val="00583AC7"/>
    <w:pPr>
      <w:spacing w:beforeLines="50" w:afterLines="50" w:line="360" w:lineRule="auto"/>
      <w:ind w:firstLine="200"/>
    </w:pPr>
    <w:rPr>
      <w:sz w:val="24"/>
    </w:rPr>
  </w:style>
  <w:style w:type="paragraph" w:customStyle="1" w:styleId="ManualTitle1">
    <w:name w:val="Manual Title1"/>
    <w:qFormat/>
    <w:rsid w:val="00600EA5"/>
    <w:pPr>
      <w:jc w:val="right"/>
    </w:pPr>
    <w:rPr>
      <w:rFonts w:ascii="Arial" w:eastAsia="黑体" w:hAnsi="Arial"/>
      <w:noProof/>
      <w:sz w:val="52"/>
      <w:szCs w:val="40"/>
      <w:lang w:eastAsia="en-US"/>
    </w:rPr>
  </w:style>
  <w:style w:type="paragraph" w:customStyle="1" w:styleId="ItemListinTable2">
    <w:name w:val="Item List in Table_2"/>
    <w:basedOn w:val="a4"/>
    <w:qFormat/>
    <w:rsid w:val="00540DF6"/>
    <w:pPr>
      <w:numPr>
        <w:ilvl w:val="4"/>
        <w:numId w:val="11"/>
      </w:numPr>
      <w:spacing w:before="80" w:after="80"/>
      <w:ind w:left="511" w:hanging="227"/>
      <w:jc w:val="left"/>
    </w:pPr>
    <w:rPr>
      <w:sz w:val="18"/>
      <w:szCs w:val="18"/>
      <w:lang w:eastAsia="en-US"/>
    </w:rPr>
  </w:style>
  <w:style w:type="paragraph" w:customStyle="1" w:styleId="ItemStepinTable-2">
    <w:name w:val="Item Step in Table-2"/>
    <w:qFormat/>
    <w:rsid w:val="00540DF6"/>
    <w:pPr>
      <w:numPr>
        <w:ilvl w:val="1"/>
        <w:numId w:val="10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ItemList2">
    <w:name w:val="Item List_2"/>
    <w:basedOn w:val="ItemList"/>
    <w:qFormat/>
    <w:rsid w:val="00540DF6"/>
    <w:pPr>
      <w:numPr>
        <w:ilvl w:val="1"/>
      </w:numPr>
    </w:pPr>
  </w:style>
  <w:style w:type="paragraph" w:customStyle="1" w:styleId="ItemIndent1">
    <w:name w:val="Item Indent_1"/>
    <w:basedOn w:val="a4"/>
    <w:qFormat/>
    <w:rsid w:val="00540DF6"/>
    <w:pPr>
      <w:ind w:left="1134"/>
      <w:jc w:val="left"/>
    </w:pPr>
    <w:rPr>
      <w:color w:val="000000"/>
      <w:kern w:val="0"/>
      <w:lang w:eastAsia="en-US"/>
    </w:rPr>
  </w:style>
  <w:style w:type="paragraph" w:customStyle="1" w:styleId="ItemIndent2">
    <w:name w:val="Item Indent_2"/>
    <w:basedOn w:val="a4"/>
    <w:qFormat/>
    <w:rsid w:val="00540DF6"/>
    <w:pPr>
      <w:ind w:left="1418"/>
      <w:jc w:val="left"/>
    </w:pPr>
    <w:rPr>
      <w:color w:val="000000"/>
      <w:kern w:val="0"/>
      <w:lang w:eastAsia="en-US"/>
    </w:rPr>
  </w:style>
  <w:style w:type="character" w:customStyle="1" w:styleId="FigureTextChar">
    <w:name w:val="Figure Text Char"/>
    <w:basedOn w:val="a5"/>
    <w:link w:val="FigureText"/>
    <w:rsid w:val="00540DF6"/>
    <w:rPr>
      <w:rFonts w:ascii="Arial" w:eastAsia="华文楷体" w:hAnsi="Arial" w:cs="Arial Narrow"/>
      <w:sz w:val="18"/>
    </w:rPr>
  </w:style>
  <w:style w:type="paragraph" w:customStyle="1" w:styleId="TerminalDisplayIndent1">
    <w:name w:val="Terminal Display Indent_1"/>
    <w:basedOn w:val="TerminalDisplay"/>
    <w:qFormat/>
    <w:rsid w:val="00540DF6"/>
    <w:pPr>
      <w:ind w:left="1134"/>
    </w:pPr>
  </w:style>
  <w:style w:type="paragraph" w:customStyle="1" w:styleId="TerminalDisplayIndent2">
    <w:name w:val="Terminal Display Indent_2"/>
    <w:basedOn w:val="TerminalDisplay"/>
    <w:qFormat/>
    <w:rsid w:val="00540DF6"/>
    <w:pPr>
      <w:ind w:left="1418"/>
    </w:pPr>
  </w:style>
  <w:style w:type="table" w:styleId="aff4">
    <w:name w:val="Table Theme"/>
    <w:basedOn w:val="a6"/>
    <w:rsid w:val="00540DF6"/>
    <w:pPr>
      <w:spacing w:before="40" w:after="40"/>
      <w:ind w:left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epTable">
    <w:name w:val="StepTable"/>
    <w:basedOn w:val="a6"/>
    <w:uiPriority w:val="99"/>
    <w:qFormat/>
    <w:rsid w:val="00540DF6"/>
    <w:tblPr>
      <w:tblInd w:w="652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ep">
    <w:name w:val="Figure Step"/>
    <w:basedOn w:val="a4"/>
    <w:rsid w:val="00540DF6"/>
    <w:pPr>
      <w:widowControl w:val="0"/>
      <w:numPr>
        <w:numId w:val="12"/>
      </w:numPr>
      <w:tabs>
        <w:tab w:val="left" w:pos="284"/>
      </w:tabs>
      <w:adjustRightInd w:val="0"/>
      <w:snapToGrid w:val="0"/>
      <w:spacing w:before="80" w:after="80"/>
      <w:ind w:left="227" w:hanging="227"/>
      <w:textAlignment w:val="baseline"/>
    </w:pPr>
    <w:rPr>
      <w:szCs w:val="15"/>
    </w:rPr>
  </w:style>
  <w:style w:type="paragraph" w:customStyle="1" w:styleId="NotesIcons">
    <w:name w:val="Notes Icons"/>
    <w:qFormat/>
    <w:rsid w:val="00540DF6"/>
    <w:pPr>
      <w:spacing w:before="80"/>
    </w:pPr>
    <w:rPr>
      <w:rFonts w:ascii="Calibri" w:hAnsi="Calibri" w:cs="Arial"/>
      <w:sz w:val="22"/>
      <w:lang w:eastAsia="en-US"/>
    </w:rPr>
  </w:style>
  <w:style w:type="paragraph" w:customStyle="1" w:styleId="tabletext0">
    <w:name w:val="tabletext"/>
    <w:basedOn w:val="a4"/>
    <w:rsid w:val="008A7D90"/>
    <w:pPr>
      <w:spacing w:line="320" w:lineRule="atLeast"/>
      <w:ind w:left="0"/>
      <w:jc w:val="left"/>
    </w:pPr>
    <w:rPr>
      <w:kern w:val="0"/>
      <w:sz w:val="18"/>
      <w:szCs w:val="18"/>
    </w:rPr>
  </w:style>
  <w:style w:type="table" w:customStyle="1" w:styleId="-11">
    <w:name w:val="浅色列表 - 强调文字颜色 11"/>
    <w:basedOn w:val="a6"/>
    <w:uiPriority w:val="61"/>
    <w:rsid w:val="008A7D9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5">
    <w:name w:val="表格内文"/>
    <w:basedOn w:val="a4"/>
    <w:qFormat/>
    <w:rsid w:val="004E4B63"/>
    <w:pPr>
      <w:widowControl w:val="0"/>
      <w:spacing w:before="0" w:after="0" w:line="200" w:lineRule="exact"/>
      <w:ind w:left="0"/>
      <w:jc w:val="left"/>
    </w:pPr>
    <w:rPr>
      <w:rFonts w:cs="Times New Roman"/>
      <w:kern w:val="0"/>
      <w:sz w:val="15"/>
      <w:szCs w:val="15"/>
    </w:rPr>
  </w:style>
  <w:style w:type="paragraph" w:customStyle="1" w:styleId="a61">
    <w:name w:val="a61"/>
    <w:basedOn w:val="a4"/>
    <w:rsid w:val="008B259E"/>
    <w:pPr>
      <w:spacing w:before="0" w:after="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01">
    <w:name w:val="a01"/>
    <w:basedOn w:val="a4"/>
    <w:rsid w:val="008B259E"/>
    <w:pPr>
      <w:spacing w:before="0" w:after="12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styleId="aff6">
    <w:name w:val="Revision"/>
    <w:hidden/>
    <w:uiPriority w:val="99"/>
    <w:semiHidden/>
    <w:rsid w:val="00671C3C"/>
    <w:rPr>
      <w:rFonts w:ascii="Arial" w:hAnsi="Arial" w:cs="Arial"/>
      <w:kern w:val="2"/>
      <w:sz w:val="21"/>
    </w:rPr>
  </w:style>
  <w:style w:type="paragraph" w:customStyle="1" w:styleId="aff7">
    <w:name w:val="产品型号"/>
    <w:basedOn w:val="a4"/>
    <w:next w:val="a4"/>
    <w:autoRedefine/>
    <w:qFormat/>
    <w:rsid w:val="00723831"/>
    <w:pPr>
      <w:widowControl w:val="0"/>
      <w:spacing w:before="80" w:after="0"/>
      <w:ind w:left="0"/>
      <w:jc w:val="left"/>
    </w:pPr>
    <w:rPr>
      <w:rFonts w:eastAsia="黑体" w:cstheme="minorBidi"/>
      <w:sz w:val="28"/>
      <w:szCs w:val="15"/>
    </w:rPr>
  </w:style>
  <w:style w:type="character" w:customStyle="1" w:styleId="3Char">
    <w:name w:val="标题 3 Char"/>
    <w:aliases w:val="三级标题 Char,标题 3 Char1 Char Char,标题 3 Char1 Char1,标题 3 Char Char Char1 Char Char Char,标题 3 Char Char Char Char Char Char Char,标题 3 Char Char Char Char Char Char Char Char1 Char Char Char,标题 31 Char Char Char,标题 3 Char Char1 Char1,标题 31 Char"/>
    <w:basedOn w:val="a5"/>
    <w:link w:val="3"/>
    <w:qFormat/>
    <w:rsid w:val="00743F3C"/>
    <w:rPr>
      <w:rFonts w:ascii="Arial" w:eastAsia="黑体" w:hAnsi="Arial" w:cs="Arial"/>
      <w:bCs/>
      <w:color w:val="800000"/>
      <w:sz w:val="24"/>
      <w:szCs w:val="36"/>
    </w:rPr>
  </w:style>
  <w:style w:type="character" w:customStyle="1" w:styleId="Char2">
    <w:name w:val="批注文字 Char"/>
    <w:basedOn w:val="a5"/>
    <w:link w:val="af3"/>
    <w:semiHidden/>
    <w:rsid w:val="00743F3C"/>
    <w:rPr>
      <w:rFonts w:ascii="Arial" w:hAnsi="Arial" w:cs="Arial"/>
      <w:kern w:val="2"/>
      <w:sz w:val="21"/>
    </w:rPr>
  </w:style>
  <w:style w:type="character" w:customStyle="1" w:styleId="1Char">
    <w:name w:val="标题 1 Char"/>
    <w:aliases w:val="一级标题 Char,heading 1 Char,Heading 1 Char,H1 Char,1 Char,h1 Char,Heading 0 Char,FNS-Heading 1 Char,Heading 01 Char,H11 Char,(A-1) Char,章 Char,Header 1 Char,Header1 Char,PIM 1 Char,标书1 Char,L1 Char,boc Char,Section Head Char,l1 Char,ÕÂ±êÌâ Char"/>
    <w:basedOn w:val="a5"/>
    <w:link w:val="1"/>
    <w:rsid w:val="00743F3C"/>
    <w:rPr>
      <w:rFonts w:ascii="Arial" w:eastAsia="黑体" w:hAnsi="Arial" w:cs="Arial"/>
      <w:b/>
      <w:color w:val="800000"/>
      <w:sz w:val="36"/>
      <w:szCs w:val="48"/>
    </w:rPr>
  </w:style>
  <w:style w:type="paragraph" w:customStyle="1" w:styleId="p0">
    <w:name w:val="p0"/>
    <w:basedOn w:val="a4"/>
    <w:qFormat/>
    <w:rsid w:val="00743F3C"/>
    <w:pPr>
      <w:spacing w:before="0" w:after="0"/>
      <w:ind w:left="0"/>
    </w:pPr>
    <w:rPr>
      <w:rFonts w:ascii="Calibri" w:eastAsiaTheme="minorEastAsia" w:hAnsi="Calibri" w:cs="宋体"/>
      <w:kern w:val="0"/>
      <w:szCs w:val="21"/>
    </w:rPr>
  </w:style>
  <w:style w:type="table" w:customStyle="1" w:styleId="Table1">
    <w:name w:val="Table1"/>
    <w:basedOn w:val="ad"/>
    <w:uiPriority w:val="99"/>
    <w:qFormat/>
    <w:rsid w:val="0077023A"/>
    <w:pPr>
      <w:widowControl w:val="0"/>
      <w:jc w:val="left"/>
    </w:pPr>
    <w:rPr>
      <w:rFonts w:ascii="Arial" w:hAnsi="Arial"/>
      <w:sz w:val="18"/>
    </w:rPr>
    <w:tblPr>
      <w:tblInd w:w="737" w:type="dxa"/>
      <w:tblBorders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character" w:customStyle="1" w:styleId="4Char1">
    <w:name w:val="标题 4 Char1"/>
    <w:aliases w:val="标题 4 Char Char Char1,标题 4 Char Char Char Char,标题 41 Char1,标题 41 Char Char1,标题 41 Char Char Char,标题 4 Char Char1,H4 Char Char,Ref Heading 1 Char Char,rh1 Char Char,Heading sql Char Char,sect 1.2.3.4 Char Char,h4 Char Char,4 Char Char,H Char"/>
    <w:basedOn w:val="a5"/>
    <w:link w:val="40"/>
    <w:qFormat/>
    <w:rsid w:val="00416CC7"/>
    <w:rPr>
      <w:rFonts w:ascii="Arial" w:eastAsia="黑体" w:hAnsi="Arial" w:cs="Arial"/>
      <w:bCs/>
      <w:noProof/>
      <w:color w:val="800000"/>
      <w:sz w:val="21"/>
      <w:szCs w:val="22"/>
    </w:rPr>
  </w:style>
  <w:style w:type="paragraph" w:customStyle="1" w:styleId="12">
    <w:name w:val="列出段落1"/>
    <w:basedOn w:val="a4"/>
    <w:uiPriority w:val="34"/>
    <w:qFormat/>
    <w:rsid w:val="00A23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8.jpeg"/><Relationship Id="rId68" Type="http://schemas.openxmlformats.org/officeDocument/2006/relationships/footer" Target="footer4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wmf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66" Type="http://schemas.openxmlformats.org/officeDocument/2006/relationships/header" Target="header4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7.wmf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1.png"/><Relationship Id="rId64" Type="http://schemas.openxmlformats.org/officeDocument/2006/relationships/image" Target="media/image49.jpe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4.emf"/><Relationship Id="rId67" Type="http://schemas.openxmlformats.org/officeDocument/2006/relationships/footer" Target="footer3.xml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comments" Target="comments.xml"/><Relationship Id="rId62" Type="http://schemas.openxmlformats.org/officeDocument/2006/relationships/image" Target="media/image47.wmf"/><Relationship Id="rId7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microsoft.com/office/2007/relationships/hdphoto" Target="media/hdphoto1.wdp"/><Relationship Id="rId57" Type="http://schemas.openxmlformats.org/officeDocument/2006/relationships/image" Target="media/image42.pn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60" Type="http://schemas.openxmlformats.org/officeDocument/2006/relationships/image" Target="media/image45.png"/><Relationship Id="rId65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7.png"/><Relationship Id="rId55" Type="http://schemas.microsoft.com/office/2011/relationships/commentsExtended" Target="commentsExtended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6947;&#38392;&#25991;&#26723;&#20462;&#25913;\&#24191;&#21578;&#36947;&#38392;\03-Uniview%20&#25216;&#26415;&#36164;&#26009;&#27169;&#26495;-&#27491;&#25991;(16K-V2.6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C84E-5C3D-4F27-AEAC-CCF1208C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03-Uniview 技术资料模板-正文(16K-V2.6)</Template>
  <TotalTime>1477</TotalTime>
  <Pages>40</Pages>
  <Words>2363</Words>
  <Characters>13471</Characters>
  <Application>Microsoft Office Word</Application>
  <DocSecurity>0</DocSecurity>
  <Lines>112</Lines>
  <Paragraphs>31</Paragraphs>
  <ScaleCrop>false</ScaleCrop>
  <Company/>
  <LinksUpToDate>false</LinksUpToDate>
  <CharactersWithSpaces>15803</CharactersWithSpaces>
  <SharedDoc>false</SharedDoc>
  <HLinks>
    <vt:vector size="336" baseType="variant">
      <vt:variant>
        <vt:i4>-85236742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_连接电缆</vt:lpwstr>
      </vt:variant>
      <vt:variant>
        <vt:i4>-1494566513</vt:i4>
      </vt:variant>
      <vt:variant>
        <vt:i4>327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-1494566513</vt:i4>
      </vt:variant>
      <vt:variant>
        <vt:i4>318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-817612473</vt:i4>
      </vt:variant>
      <vt:variant>
        <vt:i4>315</vt:i4>
      </vt:variant>
      <vt:variant>
        <vt:i4>0</vt:i4>
      </vt:variant>
      <vt:variant>
        <vt:i4>5</vt:i4>
      </vt:variant>
      <vt:variant>
        <vt:lpwstr>mailto:HTS-HC121@TC-08S60相机手动设置倍率2.0</vt:lpwstr>
      </vt:variant>
      <vt:variant>
        <vt:lpwstr/>
      </vt:variant>
      <vt:variant>
        <vt:i4>-1494566513</vt:i4>
      </vt:variant>
      <vt:variant>
        <vt:i4>309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1310778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_Toc465523937</vt:lpwstr>
      </vt:variant>
      <vt:variant>
        <vt:i4>1310778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_Toc465523936</vt:lpwstr>
      </vt:variant>
      <vt:variant>
        <vt:i4>1310778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_Toc465523935</vt:lpwstr>
      </vt:variant>
      <vt:variant>
        <vt:i4>1310778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_Toc465523934</vt:lpwstr>
      </vt:variant>
      <vt:variant>
        <vt:i4>1310778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_Toc465523933</vt:lpwstr>
      </vt:variant>
      <vt:variant>
        <vt:i4>1310778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_Toc465523932</vt:lpwstr>
      </vt:variant>
      <vt:variant>
        <vt:i4>1310778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_Toc465523931</vt:lpwstr>
      </vt:variant>
      <vt:variant>
        <vt:i4>1310778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_Toc465523930</vt:lpwstr>
      </vt:variant>
      <vt:variant>
        <vt:i4>1376314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_Toc465523929</vt:lpwstr>
      </vt:variant>
      <vt:variant>
        <vt:i4>1376314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_Toc465523928</vt:lpwstr>
      </vt:variant>
      <vt:variant>
        <vt:i4>1376314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_Toc465523927</vt:lpwstr>
      </vt:variant>
      <vt:variant>
        <vt:i4>1376314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_Toc465523926</vt:lpwstr>
      </vt:variant>
      <vt:variant>
        <vt:i4>1376314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_Toc465523925</vt:lpwstr>
      </vt:variant>
      <vt:variant>
        <vt:i4>1376314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_Toc465523924</vt:lpwstr>
      </vt:variant>
      <vt:variant>
        <vt:i4>1376314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_Toc465523923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_Toc465523922</vt:lpwstr>
      </vt:variant>
      <vt:variant>
        <vt:i4>1376314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_Toc465523921</vt:lpwstr>
      </vt:variant>
      <vt:variant>
        <vt:i4>1376314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_Toc465523920</vt:lpwstr>
      </vt:variant>
      <vt:variant>
        <vt:i4>1441850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_Toc465523919</vt:lpwstr>
      </vt:variant>
      <vt:variant>
        <vt:i4>1441850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_Toc465523918</vt:lpwstr>
      </vt:variant>
      <vt:variant>
        <vt:i4>1441850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_Toc465523917</vt:lpwstr>
      </vt:variant>
      <vt:variant>
        <vt:i4>1441850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_Toc465523916</vt:lpwstr>
      </vt:variant>
      <vt:variant>
        <vt:i4>1441850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_Toc465523915</vt:lpwstr>
      </vt:variant>
      <vt:variant>
        <vt:i4>1441850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_Toc465523914</vt:lpwstr>
      </vt:variant>
      <vt:variant>
        <vt:i4>1441850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_Toc465523913</vt:lpwstr>
      </vt:variant>
      <vt:variant>
        <vt:i4>1441850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_Toc465523912</vt:lpwstr>
      </vt:variant>
      <vt:variant>
        <vt:i4>1441850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_Toc465523911</vt:lpwstr>
      </vt:variant>
      <vt:variant>
        <vt:i4>1441850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_Toc465523910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_Toc465523909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_Toc465523908</vt:lpwstr>
      </vt:variant>
      <vt:variant>
        <vt:i4>1507386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_Toc465523907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_Toc465523906</vt:lpwstr>
      </vt:variant>
      <vt:variant>
        <vt:i4>1507386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_Toc465523905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_Toc465523904</vt:lpwstr>
      </vt:variant>
      <vt:variant>
        <vt:i4>1507386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_Toc465523903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_Toc465523902</vt:lpwstr>
      </vt:variant>
      <vt:variant>
        <vt:i4>1507386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_Toc465523901</vt:lpwstr>
      </vt:variant>
      <vt:variant>
        <vt:i4>1507386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_Toc465523900</vt:lpwstr>
      </vt:variant>
      <vt:variant>
        <vt:i4>1966139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_Toc465523899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_Toc465523898</vt:lpwstr>
      </vt:variant>
      <vt:variant>
        <vt:i4>1966139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_Toc465523897</vt:lpwstr>
      </vt:variant>
      <vt:variant>
        <vt:i4>1966139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_Toc465523896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_Toc465523895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_Toc465523894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_Toc465523893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_Toc465523892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_Toc465523891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_Toc465523890</vt:lpwstr>
      </vt:variant>
      <vt:variant>
        <vt:i4>2031675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_Toc465523889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_Toc465523888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_Toc465523887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指导书</dc:title>
  <dc:creator>w00310</dc:creator>
  <cp:lastModifiedBy>wangtengfei</cp:lastModifiedBy>
  <cp:revision>117</cp:revision>
  <cp:lastPrinted>2010-01-18T09:34:00Z</cp:lastPrinted>
  <dcterms:created xsi:type="dcterms:W3CDTF">2022-04-26T14:02:00Z</dcterms:created>
  <dcterms:modified xsi:type="dcterms:W3CDTF">2023-03-13T09:28:00Z</dcterms:modified>
</cp:coreProperties>
</file>